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C1" w:rsidRDefault="00FC39C1" w:rsidP="00FC39C1">
      <w:pPr>
        <w:spacing w:after="0"/>
        <w:jc w:val="center"/>
        <w:rPr>
          <w:rFonts w:ascii="Times New Roman" w:hAnsi="Times New Roman"/>
          <w:sz w:val="25"/>
          <w:szCs w:val="28"/>
        </w:rPr>
      </w:pPr>
      <w:r w:rsidRPr="00D264A4">
        <w:rPr>
          <w:rFonts w:ascii="Times New Roman" w:hAnsi="Times New Roman"/>
          <w:sz w:val="25"/>
          <w:szCs w:val="28"/>
        </w:rPr>
        <w:t>ФЕДЕРАЛЬНОЕ ГОСУДАРСТВЕННОЕ</w:t>
      </w:r>
      <w:r>
        <w:rPr>
          <w:rFonts w:ascii="Times New Roman" w:hAnsi="Times New Roman"/>
          <w:sz w:val="25"/>
          <w:szCs w:val="28"/>
        </w:rPr>
        <w:t xml:space="preserve"> БЮДЖЕТНОЕ</w:t>
      </w:r>
      <w:r w:rsidRPr="00D264A4">
        <w:rPr>
          <w:rFonts w:ascii="Times New Roman" w:hAnsi="Times New Roman"/>
          <w:sz w:val="25"/>
          <w:szCs w:val="28"/>
        </w:rPr>
        <w:t xml:space="preserve"> ОБРАЗОВАТЕЛЬНОЕ </w:t>
      </w:r>
    </w:p>
    <w:p w:rsidR="00FC39C1" w:rsidRPr="00D264A4" w:rsidRDefault="00FC39C1" w:rsidP="00FC39C1">
      <w:pPr>
        <w:spacing w:after="0"/>
        <w:jc w:val="center"/>
        <w:rPr>
          <w:rFonts w:ascii="Times New Roman" w:hAnsi="Times New Roman"/>
          <w:sz w:val="25"/>
          <w:szCs w:val="28"/>
        </w:rPr>
      </w:pPr>
      <w:r w:rsidRPr="00D264A4">
        <w:rPr>
          <w:rFonts w:ascii="Times New Roman" w:hAnsi="Times New Roman"/>
          <w:sz w:val="25"/>
          <w:szCs w:val="28"/>
        </w:rPr>
        <w:t>УЧРЕЖДЕНИЕ ВЫСШЕГО ОБРАЗОВАНИЯ</w:t>
      </w:r>
    </w:p>
    <w:p w:rsidR="00FC39C1" w:rsidRPr="00D264A4" w:rsidRDefault="00FC39C1" w:rsidP="00FC39C1">
      <w:pPr>
        <w:spacing w:after="0"/>
        <w:jc w:val="center"/>
        <w:rPr>
          <w:rFonts w:ascii="Times New Roman" w:hAnsi="Times New Roman"/>
          <w:sz w:val="25"/>
          <w:szCs w:val="28"/>
        </w:rPr>
      </w:pPr>
      <w:r w:rsidRPr="00D264A4">
        <w:rPr>
          <w:rFonts w:ascii="Times New Roman" w:hAnsi="Times New Roman"/>
          <w:sz w:val="25"/>
          <w:szCs w:val="28"/>
        </w:rPr>
        <w:t>СТАВРОПОЛЬСКИЙ ГОСУДАРСТВЕННЫЙ АГРАРНЫЙ УНИВЕРСИТЕТ</w:t>
      </w:r>
    </w:p>
    <w:p w:rsidR="00CD11F3" w:rsidRPr="00355E78" w:rsidRDefault="00CD11F3" w:rsidP="00FC39C1">
      <w:pPr>
        <w:spacing w:after="0" w:line="240" w:lineRule="auto"/>
        <w:jc w:val="center"/>
        <w:rPr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sz w:val="28"/>
          <w:szCs w:val="28"/>
        </w:rPr>
      </w:pPr>
    </w:p>
    <w:p w:rsidR="00CD11F3" w:rsidRDefault="00CD11F3" w:rsidP="006D44C2">
      <w:pPr>
        <w:spacing w:after="0" w:line="240" w:lineRule="auto"/>
        <w:jc w:val="center"/>
        <w:rPr>
          <w:sz w:val="28"/>
          <w:szCs w:val="28"/>
        </w:rPr>
      </w:pPr>
    </w:p>
    <w:p w:rsidR="00322082" w:rsidRDefault="00322082" w:rsidP="006D44C2">
      <w:pPr>
        <w:spacing w:after="0" w:line="240" w:lineRule="auto"/>
        <w:jc w:val="center"/>
        <w:rPr>
          <w:sz w:val="28"/>
          <w:szCs w:val="28"/>
        </w:rPr>
      </w:pPr>
    </w:p>
    <w:p w:rsidR="00322082" w:rsidRPr="00355E78" w:rsidRDefault="00322082" w:rsidP="006D44C2">
      <w:pPr>
        <w:spacing w:after="0" w:line="240" w:lineRule="auto"/>
        <w:jc w:val="center"/>
        <w:rPr>
          <w:sz w:val="28"/>
          <w:szCs w:val="28"/>
        </w:rPr>
      </w:pPr>
    </w:p>
    <w:p w:rsidR="00CD11F3" w:rsidRDefault="00CD11F3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976802" w:rsidRPr="00355E78" w:rsidRDefault="00976802" w:rsidP="006D44C2">
      <w:pPr>
        <w:spacing w:after="0" w:line="240" w:lineRule="auto"/>
        <w:jc w:val="center"/>
        <w:rPr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sz w:val="28"/>
          <w:szCs w:val="28"/>
        </w:rPr>
      </w:pPr>
      <w:r w:rsidRPr="00355E78">
        <w:rPr>
          <w:rFonts w:ascii="Times New Roman" w:hAnsi="Times New Roman" w:cs="Times New Roman"/>
          <w:b/>
          <w:sz w:val="28"/>
          <w:szCs w:val="28"/>
        </w:rPr>
        <w:t>Ветеринарно-санитарная экспертиза</w:t>
      </w:r>
    </w:p>
    <w:p w:rsidR="002024D4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E78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по производственной практике для студентов, обучающихся по </w:t>
      </w:r>
      <w:r w:rsidR="00041061">
        <w:rPr>
          <w:rFonts w:ascii="Times New Roman" w:hAnsi="Times New Roman" w:cs="Times New Roman"/>
          <w:b/>
          <w:sz w:val="28"/>
          <w:szCs w:val="28"/>
        </w:rPr>
        <w:t xml:space="preserve">направлению подготовки </w:t>
      </w:r>
    </w:p>
    <w:p w:rsidR="00CD11F3" w:rsidRPr="00355E78" w:rsidRDefault="00041061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36.03.01</w:t>
      </w:r>
      <w:r w:rsidR="00CD11F3" w:rsidRPr="00355E78">
        <w:rPr>
          <w:rFonts w:ascii="Times New Roman" w:hAnsi="Times New Roman" w:cs="Times New Roman"/>
          <w:b/>
          <w:sz w:val="28"/>
          <w:szCs w:val="28"/>
        </w:rPr>
        <w:t xml:space="preserve"> – «Ветеринарно-санитарная экспертиза» (бакалавр)</w:t>
      </w: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Default="00CD11F3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2C9" w:rsidRDefault="005512C9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2C9" w:rsidRDefault="005512C9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02" w:rsidRDefault="00976802" w:rsidP="006D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F3" w:rsidRPr="00355E78" w:rsidRDefault="00CD11F3" w:rsidP="00FC3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802" w:rsidRDefault="00976802" w:rsidP="0097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</w:t>
      </w:r>
      <w:r w:rsidR="00052B2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024D4">
        <w:rPr>
          <w:rFonts w:ascii="Times New Roman" w:hAnsi="Times New Roman" w:cs="Times New Roman"/>
          <w:b/>
          <w:sz w:val="28"/>
          <w:szCs w:val="28"/>
        </w:rPr>
        <w:t>22</w:t>
      </w:r>
    </w:p>
    <w:p w:rsidR="00041061" w:rsidRPr="00976802" w:rsidRDefault="00041061" w:rsidP="0097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Составители:</w:t>
      </w:r>
    </w:p>
    <w:p w:rsidR="002024D4" w:rsidRDefault="002024D4" w:rsidP="002024D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Скрипкин В.С.</w:t>
      </w:r>
      <w:r>
        <w:rPr>
          <w:rFonts w:ascii="Times New Roman" w:eastAsia="Calibri" w:hAnsi="Times New Roman"/>
          <w:sz w:val="24"/>
          <w:szCs w:val="24"/>
        </w:rPr>
        <w:t xml:space="preserve"> – декан факультетов ветеринарной медицины и технологического менеджмента, к.в.н, профессор; </w:t>
      </w:r>
      <w:r>
        <w:rPr>
          <w:rFonts w:ascii="Times New Roman" w:eastAsia="Calibri" w:hAnsi="Times New Roman"/>
          <w:b/>
          <w:sz w:val="24"/>
          <w:szCs w:val="24"/>
        </w:rPr>
        <w:t>Агарков А.В.</w:t>
      </w:r>
      <w:r>
        <w:rPr>
          <w:rFonts w:ascii="Times New Roman" w:eastAsia="Calibri" w:hAnsi="Times New Roman"/>
          <w:sz w:val="24"/>
          <w:szCs w:val="24"/>
        </w:rPr>
        <w:t xml:space="preserve"> – зам. декана по учебной работе, д.б.н., доцент; </w:t>
      </w:r>
      <w:r>
        <w:rPr>
          <w:rFonts w:ascii="Times New Roman" w:eastAsia="Calibri" w:hAnsi="Times New Roman"/>
          <w:b/>
          <w:sz w:val="24"/>
          <w:szCs w:val="24"/>
        </w:rPr>
        <w:t>Порублев В.А.</w:t>
      </w:r>
      <w:r>
        <w:rPr>
          <w:rFonts w:ascii="Times New Roman" w:eastAsia="Calibri" w:hAnsi="Times New Roman"/>
          <w:sz w:val="24"/>
          <w:szCs w:val="24"/>
        </w:rPr>
        <w:t xml:space="preserve"> – председатель учебно-методической комиссии факультета,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д.б.н., профессор</w:t>
      </w:r>
      <w:r>
        <w:rPr>
          <w:rFonts w:ascii="Times New Roman" w:eastAsia="Calibri" w:hAnsi="Times New Roman"/>
          <w:sz w:val="24"/>
          <w:szCs w:val="24"/>
        </w:rPr>
        <w:t xml:space="preserve">; </w:t>
      </w:r>
      <w:r>
        <w:rPr>
          <w:rFonts w:ascii="Times New Roman" w:eastAsia="Calibri" w:hAnsi="Times New Roman"/>
          <w:b/>
          <w:sz w:val="24"/>
          <w:szCs w:val="24"/>
        </w:rPr>
        <w:t>Квочко А.Н.</w:t>
      </w:r>
      <w:r>
        <w:rPr>
          <w:rFonts w:ascii="Times New Roman" w:eastAsia="Calibri" w:hAnsi="Times New Roman"/>
          <w:sz w:val="24"/>
          <w:szCs w:val="24"/>
        </w:rPr>
        <w:t xml:space="preserve"> – зав. кафедрой физиологии, хирургии и акушерства,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д.б.н., профессор</w:t>
      </w:r>
      <w:r>
        <w:rPr>
          <w:rFonts w:ascii="Times New Roman" w:eastAsia="Calibri" w:hAnsi="Times New Roman"/>
          <w:sz w:val="24"/>
          <w:szCs w:val="24"/>
        </w:rPr>
        <w:t xml:space="preserve">; </w:t>
      </w:r>
      <w:r>
        <w:rPr>
          <w:rFonts w:ascii="Times New Roman" w:eastAsia="Calibri" w:hAnsi="Times New Roman"/>
          <w:b/>
          <w:sz w:val="24"/>
          <w:szCs w:val="24"/>
        </w:rPr>
        <w:t>Оробец В.А.</w:t>
      </w:r>
      <w:r>
        <w:rPr>
          <w:rFonts w:ascii="Times New Roman" w:eastAsia="Calibri" w:hAnsi="Times New Roman"/>
          <w:sz w:val="24"/>
          <w:szCs w:val="24"/>
        </w:rPr>
        <w:t xml:space="preserve"> – зав. кафедрой терапии и фармакологии,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д.в.н., профессор</w:t>
      </w:r>
      <w:r>
        <w:rPr>
          <w:rFonts w:ascii="Times New Roman" w:eastAsia="Calibri" w:hAnsi="Times New Roman"/>
          <w:sz w:val="24"/>
          <w:szCs w:val="24"/>
        </w:rPr>
        <w:t xml:space="preserve">; </w:t>
      </w:r>
      <w:r>
        <w:rPr>
          <w:rFonts w:ascii="Times New Roman" w:eastAsia="Calibri" w:hAnsi="Times New Roman"/>
          <w:b/>
          <w:sz w:val="24"/>
          <w:szCs w:val="24"/>
        </w:rPr>
        <w:t>Дилекова О.В.</w:t>
      </w:r>
      <w:r>
        <w:rPr>
          <w:rFonts w:ascii="Times New Roman" w:eastAsia="Calibri" w:hAnsi="Times New Roman"/>
          <w:sz w:val="24"/>
          <w:szCs w:val="24"/>
        </w:rPr>
        <w:t xml:space="preserve"> – зав 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афедрой паразитологии и ветсанэкспертизы, анатомии и патанатомии, д.б.н., профессор</w:t>
      </w:r>
      <w:r>
        <w:rPr>
          <w:rFonts w:ascii="Times New Roman" w:eastAsia="Calibri" w:hAnsi="Times New Roman"/>
          <w:sz w:val="24"/>
          <w:szCs w:val="24"/>
        </w:rPr>
        <w:t xml:space="preserve">; </w:t>
      </w:r>
      <w:r>
        <w:rPr>
          <w:rFonts w:ascii="Times New Roman" w:eastAsia="Calibri" w:hAnsi="Times New Roman"/>
          <w:b/>
          <w:sz w:val="24"/>
          <w:szCs w:val="24"/>
        </w:rPr>
        <w:t>Ожередова Н.А.</w:t>
      </w:r>
      <w:r>
        <w:rPr>
          <w:rFonts w:ascii="Times New Roman" w:eastAsia="Calibri" w:hAnsi="Times New Roman"/>
          <w:sz w:val="24"/>
          <w:szCs w:val="24"/>
        </w:rPr>
        <w:t xml:space="preserve"> – зав 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афедрой эпизоотологии и микробиологии, д.в.н, профессор.</w:t>
      </w:r>
    </w:p>
    <w:p w:rsidR="00041061" w:rsidRPr="00F3483B" w:rsidRDefault="00041061" w:rsidP="0004106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Рецензенты:</w:t>
      </w:r>
    </w:p>
    <w:p w:rsidR="00041061" w:rsidRPr="00F3483B" w:rsidRDefault="00041061" w:rsidP="0004106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Батищева Е.А.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председатель учебно-методического совета университета, к.э.н., доцент;</w:t>
      </w:r>
    </w:p>
    <w:p w:rsidR="00041061" w:rsidRPr="00F3483B" w:rsidRDefault="00041061" w:rsidP="0004106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Сычева О.В.</w:t>
      </w:r>
      <w:r w:rsidRPr="00F3483B">
        <w:rPr>
          <w:rFonts w:ascii="Times New Roman" w:eastAsia="Calibri" w:hAnsi="Times New Roman"/>
          <w:sz w:val="24"/>
          <w:szCs w:val="24"/>
        </w:rPr>
        <w:t xml:space="preserve"> 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F3483B">
        <w:rPr>
          <w:rFonts w:ascii="Times New Roman" w:hAnsi="Times New Roman"/>
          <w:sz w:val="24"/>
          <w:szCs w:val="24"/>
        </w:rPr>
        <w:t xml:space="preserve"> </w:t>
      </w:r>
      <w:r w:rsidRPr="00F3483B">
        <w:rPr>
          <w:rFonts w:ascii="Times New Roman" w:hAnsi="Times New Roman"/>
          <w:bCs/>
          <w:sz w:val="24"/>
          <w:szCs w:val="24"/>
          <w:shd w:val="clear" w:color="auto" w:fill="FFFFFF"/>
        </w:rPr>
        <w:t>зав. кафедрой технологии производства и переработки сельскохозяйственной продукции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д.с.-х.н., профессор.</w:t>
      </w:r>
    </w:p>
    <w:p w:rsidR="00041061" w:rsidRPr="00F3483B" w:rsidRDefault="00041061" w:rsidP="00041061">
      <w:pPr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41061" w:rsidRPr="00F3483B" w:rsidRDefault="00041061" w:rsidP="00041061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sz w:val="24"/>
          <w:szCs w:val="24"/>
        </w:rPr>
        <w:t xml:space="preserve">В методических указаниях </w:t>
      </w:r>
      <w:r>
        <w:rPr>
          <w:rFonts w:ascii="Times New Roman" w:eastAsia="Calibri" w:hAnsi="Times New Roman"/>
          <w:sz w:val="24"/>
          <w:szCs w:val="24"/>
        </w:rPr>
        <w:t>представлена информация</w:t>
      </w:r>
      <w:r w:rsidRPr="00F3483B">
        <w:rPr>
          <w:rFonts w:ascii="Times New Roman" w:eastAsia="Calibri" w:hAnsi="Times New Roman"/>
          <w:sz w:val="24"/>
          <w:szCs w:val="24"/>
        </w:rPr>
        <w:t xml:space="preserve"> по содержанию и прохождению производственной практики. </w:t>
      </w:r>
    </w:p>
    <w:p w:rsidR="00041061" w:rsidRPr="00F3483B" w:rsidRDefault="00041061" w:rsidP="00041061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sz w:val="24"/>
          <w:szCs w:val="24"/>
        </w:rPr>
        <w:t>Методические указания предназначены для студентов и составлены в соответствии с требованиями Федерального государственного образовательно</w:t>
      </w:r>
      <w:r>
        <w:rPr>
          <w:rFonts w:ascii="Times New Roman" w:eastAsia="Calibri" w:hAnsi="Times New Roman"/>
          <w:sz w:val="24"/>
          <w:szCs w:val="24"/>
        </w:rPr>
        <w:t>го стандарта ВО по направлению подготовки 36.03.01 «Ветеринарно-санитарная экспертиза</w:t>
      </w:r>
      <w:r w:rsidRPr="00F3483B">
        <w:rPr>
          <w:rFonts w:ascii="Times New Roman" w:eastAsia="Calibri" w:hAnsi="Times New Roman"/>
          <w:sz w:val="24"/>
          <w:szCs w:val="24"/>
        </w:rPr>
        <w:t xml:space="preserve">». </w:t>
      </w:r>
    </w:p>
    <w:p w:rsidR="00F6693E" w:rsidRPr="00F6693E" w:rsidRDefault="00F6693E" w:rsidP="00F6693E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6693E">
        <w:rPr>
          <w:rFonts w:ascii="Times New Roman" w:eastAsia="Calibri" w:hAnsi="Times New Roman"/>
          <w:sz w:val="24"/>
          <w:szCs w:val="24"/>
        </w:rPr>
        <w:t xml:space="preserve">Методические указания рассмотрены на заседании учебно-методической комиссии факультетов ветеринарной медицины и технологического менеджмента, протокол №16 от «29» </w:t>
      </w:r>
      <w:r w:rsidR="002024D4">
        <w:rPr>
          <w:rFonts w:ascii="Times New Roman" w:eastAsia="Calibri" w:hAnsi="Times New Roman"/>
          <w:sz w:val="24"/>
          <w:szCs w:val="24"/>
        </w:rPr>
        <w:t>марта 2012</w:t>
      </w:r>
      <w:r w:rsidRPr="00F6693E">
        <w:rPr>
          <w:rFonts w:ascii="Times New Roman" w:eastAsia="Calibri" w:hAnsi="Times New Roman"/>
          <w:sz w:val="24"/>
          <w:szCs w:val="24"/>
        </w:rPr>
        <w:t xml:space="preserve"> г. и признаны соответствующими требованиям ФГОС ВО и учебного плана по направлению подготовки 36.03.01 «Ветеринарно-санитарная экспертиза» (бакалавриат). </w:t>
      </w:r>
    </w:p>
    <w:p w:rsidR="00041061" w:rsidRPr="00F3483B" w:rsidRDefault="00041061" w:rsidP="00041061">
      <w:pPr>
        <w:overflowPunct w:val="0"/>
        <w:spacing w:line="36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1F3" w:rsidRDefault="00CD11F3" w:rsidP="006D4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A7B" w:rsidRDefault="00347A7B" w:rsidP="006D4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A7B" w:rsidRPr="00355E78" w:rsidRDefault="00347A7B" w:rsidP="006D4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1F3" w:rsidRDefault="00CD11F3" w:rsidP="006D44C2">
      <w:pPr>
        <w:pStyle w:val="Default"/>
        <w:jc w:val="both"/>
        <w:rPr>
          <w:sz w:val="28"/>
          <w:szCs w:val="28"/>
        </w:rPr>
      </w:pPr>
    </w:p>
    <w:p w:rsidR="005512C9" w:rsidRDefault="005512C9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041061" w:rsidRDefault="00041061" w:rsidP="006D44C2">
      <w:pPr>
        <w:pStyle w:val="Default"/>
        <w:jc w:val="both"/>
        <w:rPr>
          <w:sz w:val="28"/>
          <w:szCs w:val="28"/>
        </w:rPr>
      </w:pPr>
    </w:p>
    <w:p w:rsidR="002024D4" w:rsidRDefault="002024D4" w:rsidP="006D44C2">
      <w:pPr>
        <w:pStyle w:val="Default"/>
        <w:jc w:val="both"/>
        <w:rPr>
          <w:sz w:val="28"/>
          <w:szCs w:val="28"/>
        </w:rPr>
      </w:pPr>
    </w:p>
    <w:p w:rsidR="005512C9" w:rsidRPr="00355E78" w:rsidRDefault="005512C9" w:rsidP="006D44C2">
      <w:pPr>
        <w:pStyle w:val="Default"/>
        <w:jc w:val="both"/>
        <w:rPr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0"/>
        <w:gridCol w:w="7409"/>
        <w:gridCol w:w="746"/>
        <w:gridCol w:w="746"/>
      </w:tblGrid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409" w:type="dxa"/>
          </w:tcPr>
          <w:p w:rsidR="0032277C" w:rsidRPr="00887A5F" w:rsidRDefault="0032277C" w:rsidP="006D44C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Введение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1.</w:t>
            </w:r>
          </w:p>
        </w:tc>
        <w:tc>
          <w:tcPr>
            <w:tcW w:w="7409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Цели и задачи производственной практики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2.</w:t>
            </w:r>
          </w:p>
        </w:tc>
        <w:tc>
          <w:tcPr>
            <w:tcW w:w="7409" w:type="dxa"/>
          </w:tcPr>
          <w:p w:rsidR="0032277C" w:rsidRPr="0032277C" w:rsidRDefault="0032277C" w:rsidP="006D44C2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32277C">
              <w:rPr>
                <w:bCs/>
                <w:iCs/>
                <w:sz w:val="28"/>
                <w:szCs w:val="28"/>
              </w:rPr>
              <w:t>Организация и места прохождения производственной практики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3.</w:t>
            </w:r>
          </w:p>
        </w:tc>
        <w:tc>
          <w:tcPr>
            <w:tcW w:w="7409" w:type="dxa"/>
          </w:tcPr>
          <w:p w:rsidR="0032277C" w:rsidRPr="00887A5F" w:rsidRDefault="0032277C" w:rsidP="006D44C2">
            <w:pPr>
              <w:pStyle w:val="a9"/>
              <w:shd w:val="clear" w:color="auto" w:fill="FFFFFF"/>
              <w:autoSpaceDE w:val="0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87A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Краткая инструкция студенту-практиканту при прохождении производственной практики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4.</w:t>
            </w:r>
          </w:p>
        </w:tc>
        <w:tc>
          <w:tcPr>
            <w:tcW w:w="7409" w:type="dxa"/>
          </w:tcPr>
          <w:p w:rsidR="0032277C" w:rsidRPr="00887A5F" w:rsidRDefault="0032277C" w:rsidP="006D44C2">
            <w:pPr>
              <w:shd w:val="clear" w:color="auto" w:fill="FFFFFF"/>
              <w:autoSpaceDE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87A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5.</w:t>
            </w:r>
          </w:p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5.1. </w:t>
            </w:r>
          </w:p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409" w:type="dxa"/>
          </w:tcPr>
          <w:p w:rsidR="0032277C" w:rsidRDefault="0032277C" w:rsidP="0032277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77C">
              <w:rPr>
                <w:rFonts w:ascii="Times New Roman" w:hAnsi="Times New Roman"/>
                <w:bCs/>
                <w:sz w:val="28"/>
                <w:szCs w:val="28"/>
              </w:rPr>
              <w:t>Отчетность по результатам практики и сроки предоставления отчетности</w:t>
            </w:r>
          </w:p>
          <w:p w:rsidR="0032277C" w:rsidRPr="0032277C" w:rsidRDefault="0032277C" w:rsidP="0032277C">
            <w:pPr>
              <w:rPr>
                <w:rFonts w:ascii="Times New Roman" w:hAnsi="Times New Roman"/>
                <w:sz w:val="28"/>
                <w:szCs w:val="28"/>
              </w:rPr>
            </w:pPr>
            <w:r w:rsidRPr="003227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2277C">
              <w:rPr>
                <w:rFonts w:ascii="Times New Roman" w:hAnsi="Times New Roman"/>
                <w:sz w:val="28"/>
                <w:szCs w:val="28"/>
              </w:rPr>
              <w:t>нформация, излагаемая в основной части отчета</w:t>
            </w:r>
          </w:p>
          <w:p w:rsidR="0032277C" w:rsidRPr="0032277C" w:rsidRDefault="0032277C" w:rsidP="0032277C">
            <w:pPr>
              <w:pStyle w:val="a9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32277C">
              <w:rPr>
                <w:rFonts w:ascii="Times New Roman" w:hAnsi="Times New Roman"/>
                <w:sz w:val="28"/>
                <w:szCs w:val="28"/>
              </w:rPr>
              <w:t>ащита отчета по производственной практике</w:t>
            </w:r>
          </w:p>
        </w:tc>
        <w:tc>
          <w:tcPr>
            <w:tcW w:w="746" w:type="dxa"/>
          </w:tcPr>
          <w:p w:rsidR="0032277C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32277C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32277C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800DF4" w:rsidRPr="00887A5F" w:rsidRDefault="00800DF4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  <w:r w:rsidRPr="00887A5F">
              <w:rPr>
                <w:sz w:val="28"/>
                <w:szCs w:val="28"/>
              </w:rPr>
              <w:t>7.</w:t>
            </w:r>
          </w:p>
        </w:tc>
        <w:tc>
          <w:tcPr>
            <w:tcW w:w="7409" w:type="dxa"/>
          </w:tcPr>
          <w:p w:rsidR="0032277C" w:rsidRPr="00887A5F" w:rsidRDefault="0032277C" w:rsidP="006D44C2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887A5F">
              <w:rPr>
                <w:bCs/>
                <w:iCs/>
                <w:sz w:val="28"/>
                <w:szCs w:val="28"/>
              </w:rPr>
              <w:t>Учебно-методическое и информационное обеспечение производственной практики</w:t>
            </w:r>
          </w:p>
        </w:tc>
        <w:tc>
          <w:tcPr>
            <w:tcW w:w="746" w:type="dxa"/>
          </w:tcPr>
          <w:p w:rsidR="0032277C" w:rsidRPr="00887A5F" w:rsidRDefault="00800DF4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277C" w:rsidRPr="00887A5F" w:rsidTr="0032277C">
        <w:tc>
          <w:tcPr>
            <w:tcW w:w="670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409" w:type="dxa"/>
          </w:tcPr>
          <w:p w:rsidR="0032277C" w:rsidRPr="00887A5F" w:rsidRDefault="0032277C" w:rsidP="006D44C2">
            <w:pPr>
              <w:pStyle w:val="Defaul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ПРИЛОЖЕНИЯ</w:t>
            </w:r>
          </w:p>
        </w:tc>
        <w:tc>
          <w:tcPr>
            <w:tcW w:w="746" w:type="dxa"/>
          </w:tcPr>
          <w:p w:rsidR="0032277C" w:rsidRPr="00887A5F" w:rsidRDefault="00800DF4" w:rsidP="006D44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46" w:type="dxa"/>
          </w:tcPr>
          <w:p w:rsidR="0032277C" w:rsidRPr="00887A5F" w:rsidRDefault="0032277C" w:rsidP="006D44C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887A5F" w:rsidRDefault="00887A5F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32277C" w:rsidRDefault="0032277C" w:rsidP="00741FE5">
      <w:pPr>
        <w:pStyle w:val="Default"/>
        <w:jc w:val="both"/>
        <w:rPr>
          <w:b/>
          <w:sz w:val="28"/>
          <w:szCs w:val="28"/>
        </w:rPr>
      </w:pPr>
    </w:p>
    <w:p w:rsidR="00887A5F" w:rsidRDefault="00887A5F" w:rsidP="006D44C2">
      <w:pPr>
        <w:pStyle w:val="Default"/>
        <w:ind w:firstLine="709"/>
        <w:jc w:val="both"/>
        <w:rPr>
          <w:b/>
          <w:sz w:val="28"/>
          <w:szCs w:val="28"/>
        </w:rPr>
      </w:pPr>
    </w:p>
    <w:p w:rsidR="0032277C" w:rsidRDefault="00800DF4" w:rsidP="0032277C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347A7B" w:rsidRDefault="00063A10" w:rsidP="006D44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Pr="00063A10">
        <w:rPr>
          <w:b/>
          <w:sz w:val="28"/>
          <w:szCs w:val="28"/>
        </w:rPr>
        <w:t>В</w:t>
      </w:r>
      <w:r w:rsidR="00347A7B" w:rsidRPr="00063A10">
        <w:rPr>
          <w:b/>
          <w:sz w:val="28"/>
          <w:szCs w:val="28"/>
        </w:rPr>
        <w:t>етеринарно-санитарной экспертизы</w:t>
      </w:r>
      <w:r w:rsidR="00347A7B">
        <w:rPr>
          <w:sz w:val="28"/>
          <w:szCs w:val="28"/>
        </w:rPr>
        <w:t xml:space="preserve"> как одной из отраслей ветеринарии является, прежде всего, предупреждение зооантропонозов и других заболеваний, причиной возникновения которых может служить употребление человеком некачественных и опасных продуктов питания животного происхождения. Кроме того, в цели ветеринарно-санитарной экспертизы входит профилактика болезней животных, распространение которых происходит через корма животного происхождения. Ветеринарно-санитарный эксперт должен уметь проводить ветеринарно-санитарные мероприятия, решать вопросы санитарно-гигиенического исследования и ветеринарно-санитарного благополучия пищевых продуктов и технического сырья животного происхождения при производстве, на всех этапах переработки, транспортировки и хранения с целью обеспечения безопасности продукции для здоровья населения. </w:t>
      </w:r>
      <w:r>
        <w:rPr>
          <w:sz w:val="28"/>
          <w:szCs w:val="28"/>
        </w:rPr>
        <w:t>Формирование навыков в этой области невозможно без практической отработки теоретических знаний, получаемых студентами в процессе изучения дисциплины.</w:t>
      </w:r>
    </w:p>
    <w:p w:rsidR="00277FAE" w:rsidRPr="00F3483B" w:rsidRDefault="00277FAE" w:rsidP="006D44C2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Производственная практика является обязательным разделом основной профессиональной образовательной программы, направленным на формирование у обучающихся соответствующих компетенций в процессе выполнения работ, определенных ФГОС ВО видов деятельности.</w:t>
      </w:r>
    </w:p>
    <w:p w:rsidR="00277FAE" w:rsidRPr="00F3483B" w:rsidRDefault="00277FAE" w:rsidP="006D44C2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Производственное обучение</w:t>
      </w:r>
      <w:r>
        <w:rPr>
          <w:rFonts w:ascii="Times New Roman" w:hAnsi="Times New Roman"/>
          <w:sz w:val="28"/>
          <w:szCs w:val="24"/>
        </w:rPr>
        <w:t xml:space="preserve"> в условиях</w:t>
      </w:r>
      <w:r w:rsidRPr="00F3483B">
        <w:rPr>
          <w:rFonts w:ascii="Times New Roman" w:hAnsi="Times New Roman"/>
          <w:sz w:val="28"/>
          <w:szCs w:val="24"/>
        </w:rPr>
        <w:t xml:space="preserve"> предприятий</w:t>
      </w:r>
      <w:r>
        <w:rPr>
          <w:rFonts w:ascii="Times New Roman" w:hAnsi="Times New Roman"/>
          <w:sz w:val="28"/>
          <w:szCs w:val="24"/>
        </w:rPr>
        <w:t xml:space="preserve"> по переработке продукции животного происхождения</w:t>
      </w:r>
      <w:r w:rsidRPr="00F3483B">
        <w:rPr>
          <w:rFonts w:ascii="Times New Roman" w:hAnsi="Times New Roman"/>
          <w:sz w:val="28"/>
          <w:szCs w:val="24"/>
        </w:rPr>
        <w:t xml:space="preserve"> и   ветеринарных   учреждений</w:t>
      </w:r>
      <w:r>
        <w:rPr>
          <w:rFonts w:ascii="Times New Roman" w:hAnsi="Times New Roman"/>
          <w:sz w:val="28"/>
          <w:szCs w:val="24"/>
        </w:rPr>
        <w:t>, в том числе государственных лабораторий ветеринарно-санитарной экспертизы продовольственных рынков,</w:t>
      </w:r>
      <w:r w:rsidRPr="00F3483B">
        <w:rPr>
          <w:rFonts w:ascii="Times New Roman" w:hAnsi="Times New Roman"/>
          <w:sz w:val="28"/>
          <w:szCs w:val="24"/>
        </w:rPr>
        <w:t xml:space="preserve">   является   важной   организационной   и   научно-методической частью дальнейшего совершенствования качества подготовки ветеринарных специалистов.</w:t>
      </w:r>
    </w:p>
    <w:p w:rsidR="00277FAE" w:rsidRPr="00F3483B" w:rsidRDefault="00277FAE" w:rsidP="006D44C2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 xml:space="preserve">Поэтому в соответствии с государственным образовательным стандартом высшего образования </w:t>
      </w:r>
      <w:r>
        <w:rPr>
          <w:rFonts w:ascii="Times New Roman" w:hAnsi="Times New Roman"/>
          <w:bCs/>
          <w:kern w:val="36"/>
          <w:sz w:val="28"/>
          <w:szCs w:val="24"/>
        </w:rPr>
        <w:t>по направлению подготовки</w:t>
      </w:r>
      <w:r w:rsidRPr="00F3483B">
        <w:rPr>
          <w:rFonts w:ascii="Times New Roman" w:hAnsi="Times New Roman"/>
          <w:bCs/>
          <w:kern w:val="36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36.03.01 «Ветеринарно-санитарная экспертиза</w:t>
      </w:r>
      <w:r w:rsidRPr="00F3483B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(бакалавр)</w:t>
      </w:r>
      <w:r w:rsidRPr="00F3483B">
        <w:rPr>
          <w:rFonts w:ascii="Times New Roman" w:hAnsi="Times New Roman"/>
          <w:sz w:val="28"/>
          <w:szCs w:val="24"/>
        </w:rPr>
        <w:t xml:space="preserve"> </w:t>
      </w:r>
      <w:r w:rsidRPr="00F3483B">
        <w:rPr>
          <w:rFonts w:ascii="Times New Roman" w:hAnsi="Times New Roman"/>
          <w:bCs/>
          <w:kern w:val="36"/>
          <w:sz w:val="28"/>
          <w:szCs w:val="24"/>
        </w:rPr>
        <w:t>и учебн</w:t>
      </w:r>
      <w:r>
        <w:rPr>
          <w:rFonts w:ascii="Times New Roman" w:hAnsi="Times New Roman"/>
          <w:bCs/>
          <w:kern w:val="36"/>
          <w:sz w:val="28"/>
          <w:szCs w:val="24"/>
        </w:rPr>
        <w:t>ым планом</w:t>
      </w:r>
      <w:r w:rsidRPr="00F3483B">
        <w:rPr>
          <w:rFonts w:ascii="Times New Roman" w:hAnsi="Times New Roman"/>
          <w:bCs/>
          <w:kern w:val="36"/>
          <w:sz w:val="28"/>
          <w:szCs w:val="24"/>
        </w:rPr>
        <w:t xml:space="preserve"> практическа</w:t>
      </w:r>
      <w:r>
        <w:rPr>
          <w:rFonts w:ascii="Times New Roman" w:hAnsi="Times New Roman"/>
          <w:bCs/>
          <w:kern w:val="36"/>
          <w:sz w:val="28"/>
          <w:szCs w:val="24"/>
        </w:rPr>
        <w:t>я подготовка ветеринарно-санитарных экспертов</w:t>
      </w:r>
      <w:r w:rsidRPr="00F3483B">
        <w:rPr>
          <w:rFonts w:ascii="Times New Roman" w:hAnsi="Times New Roman"/>
          <w:bCs/>
          <w:kern w:val="36"/>
          <w:sz w:val="28"/>
          <w:szCs w:val="24"/>
        </w:rPr>
        <w:t xml:space="preserve"> связана с приобретением соответствующих знаний умений и навыков.</w:t>
      </w:r>
    </w:p>
    <w:p w:rsidR="00277FAE" w:rsidRPr="00F3483B" w:rsidRDefault="00277FAE" w:rsidP="006D44C2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Производственное обучение студентов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в высших учебных заведениях является составной частью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учебно-воспитательного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процесса, в результате которой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закрепляются теоретические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знания, приобретаются необходимые навыки и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умения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в профессиональной деятельности. Применение полученных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>теоретических знаний</w:t>
      </w:r>
      <w:r w:rsidRPr="00F3483B">
        <w:rPr>
          <w:rFonts w:ascii="Times New Roman" w:hAnsi="Times New Roman"/>
          <w:b/>
          <w:bCs/>
          <w:color w:val="000000"/>
          <w:sz w:val="28"/>
          <w:szCs w:val="24"/>
          <w:lang w:eastAsia="ar-SA"/>
        </w:rPr>
        <w:t xml:space="preserve">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студентами на практике формирует у них творческое отношение к труду и помогает лучше ориентироваться в выбранной специальности. Практика организуется в соответствии с основной профессиональной образовательной программой, учебным планом, </w:t>
      </w:r>
      <w:r w:rsidRPr="00F3483B">
        <w:rPr>
          <w:rFonts w:ascii="Times New Roman" w:hAnsi="Times New Roman"/>
          <w:sz w:val="28"/>
          <w:szCs w:val="24"/>
          <w:lang w:eastAsia="ar-SA"/>
        </w:rPr>
        <w:t xml:space="preserve">рекомендуемым для направления подготовки </w:t>
      </w:r>
      <w:r>
        <w:rPr>
          <w:rFonts w:ascii="Times New Roman" w:hAnsi="Times New Roman"/>
          <w:sz w:val="28"/>
          <w:szCs w:val="24"/>
        </w:rPr>
        <w:t>36.03.01 «Ветеринарно-санитарная экспертиза</w:t>
      </w:r>
      <w:r w:rsidRPr="00F3483B">
        <w:rPr>
          <w:rFonts w:ascii="Times New Roman" w:hAnsi="Times New Roman"/>
          <w:sz w:val="28"/>
          <w:szCs w:val="24"/>
        </w:rPr>
        <w:t xml:space="preserve">» </w:t>
      </w:r>
      <w:r>
        <w:rPr>
          <w:rFonts w:ascii="Times New Roman" w:hAnsi="Times New Roman"/>
          <w:sz w:val="28"/>
          <w:szCs w:val="24"/>
          <w:lang w:eastAsia="ar-SA"/>
        </w:rPr>
        <w:t>(степень) «бакалавр</w:t>
      </w:r>
      <w:r w:rsidRPr="00F3483B">
        <w:rPr>
          <w:rFonts w:ascii="Times New Roman" w:hAnsi="Times New Roman"/>
          <w:sz w:val="28"/>
          <w:szCs w:val="24"/>
          <w:lang w:eastAsia="ar-SA"/>
        </w:rPr>
        <w:t>» и положением об организации и проведении практик обучающихся, осваивающих образовательные программы высшего образования в ФГБОУ ВО Ставропольский ГАУ.</w:t>
      </w:r>
    </w:p>
    <w:p w:rsidR="00277FAE" w:rsidRDefault="00277FAE" w:rsidP="006D44C2">
      <w:pPr>
        <w:pStyle w:val="Default"/>
        <w:ind w:firstLine="709"/>
        <w:jc w:val="both"/>
        <w:rPr>
          <w:sz w:val="28"/>
          <w:szCs w:val="28"/>
        </w:rPr>
      </w:pPr>
    </w:p>
    <w:p w:rsidR="00800DF4" w:rsidRDefault="00800DF4" w:rsidP="0032277C">
      <w:pPr>
        <w:pStyle w:val="Default"/>
        <w:numPr>
          <w:ilvl w:val="0"/>
          <w:numId w:val="10"/>
        </w:numPr>
        <w:jc w:val="center"/>
        <w:rPr>
          <w:b/>
          <w:sz w:val="32"/>
          <w:szCs w:val="32"/>
        </w:rPr>
      </w:pPr>
      <w:r w:rsidRPr="0032277C">
        <w:rPr>
          <w:b/>
          <w:sz w:val="32"/>
          <w:szCs w:val="32"/>
        </w:rPr>
        <w:lastRenderedPageBreak/>
        <w:t xml:space="preserve">ЦЕЛИ И ЗАДАЧИ ПРОИЗВОДСТВЕННОЙ </w:t>
      </w:r>
    </w:p>
    <w:p w:rsidR="00887A5F" w:rsidRPr="0032277C" w:rsidRDefault="00800DF4" w:rsidP="00800DF4">
      <w:pPr>
        <w:pStyle w:val="Default"/>
        <w:ind w:left="709"/>
        <w:jc w:val="center"/>
        <w:rPr>
          <w:b/>
          <w:sz w:val="32"/>
          <w:szCs w:val="32"/>
        </w:rPr>
      </w:pPr>
      <w:r w:rsidRPr="0032277C">
        <w:rPr>
          <w:b/>
          <w:sz w:val="32"/>
          <w:szCs w:val="32"/>
        </w:rPr>
        <w:t>ПРАКТИКИ</w:t>
      </w:r>
    </w:p>
    <w:p w:rsidR="00CD11F3" w:rsidRPr="00355E78" w:rsidRDefault="00347A7B" w:rsidP="006D44C2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Целью</w:t>
      </w:r>
      <w:r w:rsidR="00CD11F3" w:rsidRPr="00355E78">
        <w:rPr>
          <w:b/>
          <w:sz w:val="28"/>
          <w:szCs w:val="28"/>
        </w:rPr>
        <w:t xml:space="preserve"> </w:t>
      </w:r>
      <w:r w:rsidR="00CD11F3" w:rsidRPr="00355E78">
        <w:rPr>
          <w:sz w:val="28"/>
          <w:szCs w:val="28"/>
        </w:rPr>
        <w:t xml:space="preserve">производственной практики по </w:t>
      </w:r>
      <w:r w:rsidR="00CD11F3" w:rsidRPr="00355E78">
        <w:rPr>
          <w:b/>
          <w:sz w:val="28"/>
          <w:szCs w:val="28"/>
        </w:rPr>
        <w:t xml:space="preserve">Ветеринарно-санитарной экспертизе </w:t>
      </w:r>
      <w:r w:rsidR="00CD11F3" w:rsidRPr="00355E78">
        <w:rPr>
          <w:sz w:val="28"/>
          <w:szCs w:val="28"/>
        </w:rPr>
        <w:t xml:space="preserve">является </w:t>
      </w:r>
      <w:r w:rsidR="00CD11F3" w:rsidRPr="00355E78">
        <w:rPr>
          <w:iCs/>
          <w:sz w:val="28"/>
          <w:szCs w:val="28"/>
        </w:rPr>
        <w:t>закрепление и углубление теоретической подготовки студентов и приобретение ими практических навыков и компетенций в сфере:</w:t>
      </w:r>
    </w:p>
    <w:p w:rsidR="00CD11F3" w:rsidRPr="00355E78" w:rsidRDefault="00CD11F3" w:rsidP="006D44C2">
      <w:pPr>
        <w:pStyle w:val="Default"/>
        <w:ind w:firstLine="709"/>
        <w:jc w:val="both"/>
        <w:rPr>
          <w:sz w:val="28"/>
          <w:szCs w:val="28"/>
        </w:rPr>
      </w:pPr>
      <w:r w:rsidRPr="00355E78">
        <w:rPr>
          <w:iCs/>
          <w:sz w:val="28"/>
          <w:szCs w:val="28"/>
        </w:rPr>
        <w:t>-</w:t>
      </w:r>
      <w:r w:rsidRPr="00355E78">
        <w:rPr>
          <w:sz w:val="28"/>
          <w:szCs w:val="28"/>
        </w:rPr>
        <w:t xml:space="preserve"> проведения ветеринарно-санитарной экспертизы сырья и продуктов убоя животного происхождения;</w:t>
      </w:r>
    </w:p>
    <w:p w:rsidR="00CD11F3" w:rsidRPr="00355E78" w:rsidRDefault="00CD11F3" w:rsidP="006D44C2">
      <w:pPr>
        <w:pStyle w:val="Default"/>
        <w:ind w:firstLine="709"/>
        <w:jc w:val="both"/>
        <w:rPr>
          <w:sz w:val="28"/>
          <w:szCs w:val="28"/>
        </w:rPr>
      </w:pPr>
      <w:r w:rsidRPr="00355E78">
        <w:rPr>
          <w:sz w:val="28"/>
          <w:szCs w:val="28"/>
        </w:rPr>
        <w:t>- лабораторного и производственного ветеринарно-санитарного контроля качества сырья и безопасности продуктов животного происхождения;</w:t>
      </w:r>
    </w:p>
    <w:p w:rsidR="00CD11F3" w:rsidRPr="00355E78" w:rsidRDefault="00CD11F3" w:rsidP="006D44C2">
      <w:pPr>
        <w:pStyle w:val="Default"/>
        <w:ind w:firstLine="709"/>
        <w:jc w:val="both"/>
        <w:rPr>
          <w:sz w:val="28"/>
          <w:szCs w:val="28"/>
        </w:rPr>
      </w:pPr>
      <w:r w:rsidRPr="00355E78">
        <w:rPr>
          <w:sz w:val="28"/>
          <w:szCs w:val="28"/>
        </w:rPr>
        <w:t>- осуществления контроля биологической безопасности животного сырья и продуктов его переработки.</w:t>
      </w:r>
    </w:p>
    <w:p w:rsidR="00CD11F3" w:rsidRPr="00063A10" w:rsidRDefault="00CD11F3" w:rsidP="006D44C2">
      <w:pPr>
        <w:pStyle w:val="Default"/>
        <w:ind w:firstLine="709"/>
        <w:jc w:val="both"/>
        <w:rPr>
          <w:sz w:val="28"/>
          <w:szCs w:val="28"/>
        </w:rPr>
      </w:pPr>
      <w:r w:rsidRPr="00355E78">
        <w:rPr>
          <w:b/>
          <w:bCs/>
          <w:i/>
          <w:iCs/>
          <w:sz w:val="28"/>
          <w:szCs w:val="28"/>
        </w:rPr>
        <w:t xml:space="preserve"> </w:t>
      </w:r>
      <w:r w:rsidRPr="00063A10">
        <w:rPr>
          <w:b/>
          <w:bCs/>
          <w:iCs/>
          <w:sz w:val="28"/>
          <w:szCs w:val="28"/>
        </w:rPr>
        <w:t xml:space="preserve">Задачи производственной практики </w:t>
      </w:r>
    </w:p>
    <w:p w:rsidR="00CD11F3" w:rsidRPr="00355E78" w:rsidRDefault="00CD11F3" w:rsidP="006D44C2">
      <w:pPr>
        <w:pStyle w:val="Default"/>
        <w:ind w:firstLine="709"/>
        <w:jc w:val="both"/>
        <w:rPr>
          <w:sz w:val="28"/>
          <w:szCs w:val="28"/>
        </w:rPr>
      </w:pPr>
      <w:r w:rsidRPr="00355E78">
        <w:rPr>
          <w:sz w:val="28"/>
          <w:szCs w:val="28"/>
        </w:rPr>
        <w:t xml:space="preserve">Задачами производственной практики по </w:t>
      </w:r>
      <w:r w:rsidRPr="00355E78">
        <w:rPr>
          <w:b/>
          <w:sz w:val="28"/>
          <w:szCs w:val="28"/>
        </w:rPr>
        <w:t>Ветеринарно-санитарной экспертизе</w:t>
      </w:r>
      <w:r w:rsidRPr="00355E78">
        <w:rPr>
          <w:sz w:val="28"/>
          <w:szCs w:val="28"/>
        </w:rPr>
        <w:t xml:space="preserve"> является закрепление навыков:</w:t>
      </w: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предубойного ветеринарно-санитарного осмотра животных и птиц;</w:t>
      </w: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послеубойной ветеринарно-санитарной экспертизы туш и органов сельскохозяйственных, диких животных и птицы с определением обоснованного заключения об их качестве и безопасности;</w:t>
      </w: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отбора проб и  консервирования материала для бактериологического, вирусологического, физико-химического, микологического, токсикологического и радиометрического исследований;</w:t>
      </w: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органолептического, физико-химического  и бактериологического исследований мяса и молока больных и здоровых животных;</w:t>
      </w:r>
    </w:p>
    <w:p w:rsidR="00CD11F3" w:rsidRPr="00355E78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исследования молока и молочных продуктов, туш и органов сельскохозяйственных животных и птицы, пищевых животных жиров и растительных масел, рыбы, яиц и меда в условиях продовольственных рынков.</w:t>
      </w:r>
    </w:p>
    <w:p w:rsidR="00CD11F3" w:rsidRDefault="00CD11F3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- осуществления контроля за ветеринарно-санитарным состоянием предприятий по переработке продукции и сырья животного происхождения в целях обеспечения выпуска доброкачественной продукции.</w:t>
      </w:r>
    </w:p>
    <w:p w:rsidR="0032277C" w:rsidRPr="00355E78" w:rsidRDefault="0032277C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11F3" w:rsidRDefault="00887A5F" w:rsidP="00800DF4">
      <w:pPr>
        <w:pStyle w:val="Default"/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</w:t>
      </w:r>
      <w:r w:rsidR="00800DF4" w:rsidRPr="006D44C2">
        <w:rPr>
          <w:b/>
          <w:bCs/>
          <w:iCs/>
          <w:sz w:val="28"/>
          <w:szCs w:val="28"/>
        </w:rPr>
        <w:t>ОРГАНИЗАЦИЯ И МЕСТА ПРОХОЖДЕНИЯ ПРОИЗВОДСТВЕННОЙ ПРАКТИКИ</w:t>
      </w:r>
    </w:p>
    <w:p w:rsidR="00277FAE" w:rsidRDefault="00277FAE" w:rsidP="006D44C2">
      <w:pPr>
        <w:pStyle w:val="21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</w:rPr>
      </w:pPr>
      <w:r w:rsidRPr="00F3483B">
        <w:rPr>
          <w:color w:val="000000"/>
          <w:sz w:val="28"/>
          <w:szCs w:val="28"/>
        </w:rPr>
        <w:t xml:space="preserve">В качестве баз практики могут быть использованы станции по борьбе с болезнями животных, </w:t>
      </w:r>
      <w:r>
        <w:rPr>
          <w:sz w:val="28"/>
          <w:szCs w:val="24"/>
        </w:rPr>
        <w:t>предприятия по переработке продукции животного происхождения, ветеринарные или иные аккредитованные в области установления безопасности и качества пищевой продукции лаборатории</w:t>
      </w:r>
      <w:r w:rsidRPr="00F3483B">
        <w:rPr>
          <w:color w:val="000000"/>
          <w:sz w:val="28"/>
          <w:szCs w:val="28"/>
        </w:rPr>
        <w:t xml:space="preserve"> и другие организации и учреждения, которые могут обеспечить успешное выполнение студентом программы производственной практики и квалифицированное руководство. </w:t>
      </w:r>
    </w:p>
    <w:p w:rsidR="00277FAE" w:rsidRPr="00F3483B" w:rsidRDefault="00277FAE" w:rsidP="006D44C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sz w:val="28"/>
          <w:szCs w:val="28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277FAE" w:rsidRPr="00F3483B" w:rsidRDefault="00277FAE" w:rsidP="006D44C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Перед на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чалом производственной практики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для студентов деканатом проводится организационное собрание, на котором необходимо:   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sz w:val="28"/>
          <w:szCs w:val="28"/>
        </w:rPr>
        <w:lastRenderedPageBreak/>
        <w:t>довести до сведения обучающихся цели и задачи по практике;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сообщить студентам точные сроки практики и руководителя практики от Университета;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подробно ознакомить студентов-практикантов с программой практики;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сообщить требования по составлению отчета по практике;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информировать студентов о дате подведения итогов практики; </w:t>
      </w:r>
    </w:p>
    <w:p w:rsidR="00277FAE" w:rsidRPr="00F3483B" w:rsidRDefault="00277FAE" w:rsidP="006D44C2">
      <w:pPr>
        <w:pStyle w:val="a9"/>
        <w:numPr>
          <w:ilvl w:val="0"/>
          <w:numId w:val="1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сообщить содержание подробной инструкции по технике безопасности, </w:t>
      </w:r>
      <w:r w:rsidRPr="00F3483B">
        <w:rPr>
          <w:rFonts w:ascii="Times New Roman" w:hAnsi="Times New Roman"/>
          <w:sz w:val="28"/>
          <w:szCs w:val="28"/>
          <w:lang w:eastAsia="ar-SA"/>
        </w:rPr>
        <w:t xml:space="preserve">согласно действующему законодательству, которую проводит 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специалист по охране труда от Университета.</w:t>
      </w:r>
    </w:p>
    <w:p w:rsidR="00277FAE" w:rsidRDefault="00277FAE" w:rsidP="006D44C2">
      <w:pPr>
        <w:pStyle w:val="Default"/>
        <w:ind w:firstLine="709"/>
        <w:jc w:val="both"/>
        <w:rPr>
          <w:b/>
          <w:bCs/>
          <w:iCs/>
          <w:sz w:val="28"/>
          <w:szCs w:val="28"/>
        </w:rPr>
      </w:pPr>
    </w:p>
    <w:p w:rsidR="00063A10" w:rsidRPr="00063A10" w:rsidRDefault="00063A10" w:rsidP="006D44C2">
      <w:pPr>
        <w:pStyle w:val="Default"/>
        <w:ind w:firstLine="709"/>
        <w:jc w:val="both"/>
        <w:rPr>
          <w:bCs/>
          <w:i/>
          <w:iCs/>
          <w:sz w:val="28"/>
          <w:szCs w:val="28"/>
        </w:rPr>
      </w:pPr>
      <w:r w:rsidRPr="00063A10">
        <w:rPr>
          <w:bCs/>
          <w:iCs/>
          <w:sz w:val="28"/>
          <w:szCs w:val="28"/>
        </w:rPr>
        <w:t xml:space="preserve">Обязательными объектами, на </w:t>
      </w:r>
      <w:r>
        <w:rPr>
          <w:bCs/>
          <w:iCs/>
          <w:sz w:val="28"/>
          <w:szCs w:val="28"/>
        </w:rPr>
        <w:t xml:space="preserve">базе </w:t>
      </w:r>
      <w:r w:rsidRPr="00063A10">
        <w:rPr>
          <w:bCs/>
          <w:iCs/>
          <w:sz w:val="28"/>
          <w:szCs w:val="28"/>
        </w:rPr>
        <w:t>которых</w:t>
      </w:r>
      <w:r>
        <w:rPr>
          <w:bCs/>
          <w:iCs/>
          <w:sz w:val="28"/>
          <w:szCs w:val="28"/>
        </w:rPr>
        <w:t xml:space="preserve"> студент-практикант реализует поставленные цель и задачи производственной практики, являются:</w:t>
      </w:r>
    </w:p>
    <w:p w:rsidR="00CD11F3" w:rsidRPr="00355E78" w:rsidRDefault="00CD11F3" w:rsidP="006D44C2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1) государственные лаборатории ветеринарно-санитарной экспертизы продовольственных рынков, </w:t>
      </w:r>
    </w:p>
    <w:p w:rsidR="00CD11F3" w:rsidRPr="00355E78" w:rsidRDefault="00CD11F3" w:rsidP="006D44C2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2) </w:t>
      </w:r>
      <w:r w:rsidR="00063A10">
        <w:rPr>
          <w:rFonts w:ascii="Times New Roman" w:hAnsi="Times New Roman"/>
          <w:sz w:val="28"/>
          <w:szCs w:val="28"/>
        </w:rPr>
        <w:t xml:space="preserve">убойные предприятия: </w:t>
      </w:r>
      <w:r w:rsidRPr="00355E78">
        <w:rPr>
          <w:rFonts w:ascii="Times New Roman" w:hAnsi="Times New Roman"/>
          <w:sz w:val="28"/>
          <w:szCs w:val="28"/>
        </w:rPr>
        <w:t>мясокомбинаты, уб</w:t>
      </w:r>
      <w:r w:rsidR="00277FAE">
        <w:rPr>
          <w:rFonts w:ascii="Times New Roman" w:hAnsi="Times New Roman"/>
          <w:sz w:val="28"/>
          <w:szCs w:val="28"/>
        </w:rPr>
        <w:t>ойные пункты и санитарные бойни.</w:t>
      </w:r>
    </w:p>
    <w:p w:rsidR="00CD11F3" w:rsidRDefault="00063A10" w:rsidP="006D44C2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</w:t>
      </w:r>
      <w:r w:rsidR="006D44C2">
        <w:rPr>
          <w:rFonts w:ascii="Times New Roman" w:hAnsi="Times New Roman"/>
          <w:sz w:val="28"/>
          <w:szCs w:val="28"/>
        </w:rPr>
        <w:t>тве дополнительных</w:t>
      </w:r>
      <w:r>
        <w:rPr>
          <w:rFonts w:ascii="Times New Roman" w:hAnsi="Times New Roman"/>
          <w:sz w:val="28"/>
          <w:szCs w:val="28"/>
        </w:rPr>
        <w:t xml:space="preserve"> объектов могут выступать </w:t>
      </w:r>
      <w:r w:rsidR="00277FAE">
        <w:rPr>
          <w:rFonts w:ascii="Times New Roman" w:hAnsi="Times New Roman"/>
          <w:sz w:val="28"/>
          <w:szCs w:val="28"/>
        </w:rPr>
        <w:t xml:space="preserve">молочно-товарные фермы, </w:t>
      </w:r>
      <w:r>
        <w:rPr>
          <w:rFonts w:ascii="Times New Roman" w:hAnsi="Times New Roman"/>
          <w:sz w:val="28"/>
          <w:szCs w:val="28"/>
        </w:rPr>
        <w:t xml:space="preserve">заводы и цеха по переработке сырья животного происхождения (колбасные, рыбопосолочные, консервные), отделы ветеринарно-санитарной экспертизы районных ветеринарных лабораторий, </w:t>
      </w:r>
      <w:r w:rsidR="008677F0">
        <w:rPr>
          <w:rFonts w:ascii="Times New Roman" w:hAnsi="Times New Roman"/>
          <w:sz w:val="28"/>
          <w:szCs w:val="28"/>
        </w:rPr>
        <w:t>лаборатории, аккредитованные в области оценки безопасности и качества продукции животного происхождения.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Не менее чем за две недели до начала практики издается приказ по </w:t>
      </w:r>
      <w:r>
        <w:rPr>
          <w:rFonts w:ascii="Times New Roman" w:hAnsi="Times New Roman"/>
          <w:sz w:val="28"/>
          <w:szCs w:val="28"/>
        </w:rPr>
        <w:t>Университету</w:t>
      </w:r>
      <w:r w:rsidRPr="00F3483B">
        <w:rPr>
          <w:rFonts w:ascii="Times New Roman" w:hAnsi="Times New Roman"/>
          <w:sz w:val="28"/>
          <w:szCs w:val="28"/>
        </w:rPr>
        <w:t xml:space="preserve"> о направлении на практику. В приказе отражается закрепление каждого обучающегося за структурным подразделением Университета или профильной организацией, а также указывается вид практики и срок её прохождения, назначенный руководитель практики 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из числа лиц, </w:t>
      </w:r>
      <w:r w:rsidRPr="00F3483B">
        <w:rPr>
          <w:rFonts w:ascii="Times New Roman" w:hAnsi="Times New Roman"/>
          <w:sz w:val="28"/>
          <w:szCs w:val="28"/>
        </w:rPr>
        <w:t xml:space="preserve">относящихся к профессорско-преподавательскому составу кафедры, отвечающей за организацию практики 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по представлению декана факультета.</w:t>
      </w:r>
    </w:p>
    <w:p w:rsidR="006D44C2" w:rsidRPr="00F3483B" w:rsidRDefault="006D44C2" w:rsidP="006D4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Руководитель практики от Университета:</w:t>
      </w:r>
    </w:p>
    <w:p w:rsidR="006D44C2" w:rsidRPr="00F3483B" w:rsidRDefault="006D44C2" w:rsidP="006D44C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разрабатывает индивидуальные задания для обучающихся, выполняемые в период практики </w:t>
      </w:r>
      <w:r w:rsidRPr="00F3483B">
        <w:rPr>
          <w:rFonts w:ascii="Times New Roman" w:hAnsi="Times New Roman"/>
          <w:i/>
          <w:color w:val="000000"/>
          <w:sz w:val="28"/>
          <w:szCs w:val="28"/>
          <w:lang w:eastAsia="ar-SA"/>
        </w:rPr>
        <w:t>см. Приложение 3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;</w:t>
      </w:r>
    </w:p>
    <w:p w:rsidR="006D44C2" w:rsidRPr="00F3483B" w:rsidRDefault="006D44C2" w:rsidP="006D44C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оказывает методическую помощь обучающимся при выполнении ими индивидуальных заданий, а так же при сборе материалов согласно выданному индивидуальному заданию</w:t>
      </w:r>
      <w:r>
        <w:rPr>
          <w:rFonts w:ascii="Times New Roman" w:hAnsi="Times New Roman"/>
          <w:sz w:val="28"/>
          <w:szCs w:val="28"/>
        </w:rPr>
        <w:t>.</w:t>
      </w: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Руководитель практики от профильной организации:</w:t>
      </w:r>
    </w:p>
    <w:p w:rsidR="006D44C2" w:rsidRPr="00F3483B" w:rsidRDefault="006D44C2" w:rsidP="006D44C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предоставляет рабочие места обучающимся;</w:t>
      </w:r>
    </w:p>
    <w:p w:rsidR="006D44C2" w:rsidRPr="00F3483B" w:rsidRDefault="006D44C2" w:rsidP="006D44C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6D44C2" w:rsidRPr="00F3483B" w:rsidRDefault="006D44C2" w:rsidP="006D44C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lastRenderedPageBreak/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В процессе организации практик деканат факультета координирует работу по формированию базы прохождения практик обучающихся направлений подготовки/специальностей, реализуемых факультетом. </w:t>
      </w:r>
    </w:p>
    <w:p w:rsidR="006D44C2" w:rsidRPr="00F3483B" w:rsidRDefault="006D44C2" w:rsidP="006D44C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6D44C2" w:rsidRPr="00F3483B" w:rsidRDefault="006D44C2" w:rsidP="006D4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Во время прохождения практики обучающийся обязан: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соблюдать Устав Университета, выполнять все административные и научно-технические указания руководителя практики от Университета и от профильной организации, обеспечивать высокое качество выполняемых работ;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полностью выполнить индивидуальное задание;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соблюдать правила внутреннего распорядка, правила охраны труда профильной организации, в которой проходит практика;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изучить правила эксплуатации оборудования, правила и нормы по охране труда, производственной санитарии, противопожарной защите и другие условия работы на производстве;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обращаться за консультациями по вопросам, возникающим в процессе практики, к руководителям практики, как от Университета, так и от профильной организации;</w:t>
      </w:r>
    </w:p>
    <w:p w:rsidR="006D44C2" w:rsidRPr="00F3483B" w:rsidRDefault="006D44C2" w:rsidP="006D44C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предоставить руководителю практики отчет о выполнении всех заданий,</w:t>
      </w:r>
      <w:r>
        <w:rPr>
          <w:rFonts w:ascii="Times New Roman" w:hAnsi="Times New Roman"/>
          <w:sz w:val="28"/>
          <w:szCs w:val="24"/>
        </w:rPr>
        <w:t xml:space="preserve"> предусмотренных программой практики</w:t>
      </w:r>
      <w:r w:rsidRPr="00F3483B">
        <w:rPr>
          <w:rFonts w:ascii="Times New Roman" w:hAnsi="Times New Roman"/>
          <w:sz w:val="28"/>
          <w:szCs w:val="24"/>
        </w:rPr>
        <w:t>.</w:t>
      </w:r>
    </w:p>
    <w:p w:rsidR="008677F0" w:rsidRPr="00063A10" w:rsidRDefault="008677F0" w:rsidP="006D44C2">
      <w:pPr>
        <w:pStyle w:val="2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55E78" w:rsidRPr="00887A5F" w:rsidRDefault="00800DF4" w:rsidP="006D44C2">
      <w:pPr>
        <w:pStyle w:val="a9"/>
        <w:numPr>
          <w:ilvl w:val="0"/>
          <w:numId w:val="11"/>
        </w:numPr>
        <w:shd w:val="clear" w:color="auto" w:fill="FFFFFF"/>
        <w:autoSpaceDE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7A5F">
        <w:rPr>
          <w:rFonts w:ascii="Times New Roman" w:hAnsi="Times New Roman"/>
          <w:b/>
          <w:bCs/>
          <w:color w:val="000000"/>
          <w:sz w:val="28"/>
          <w:szCs w:val="28"/>
        </w:rPr>
        <w:t>КРАТКАЯ ИНСТРУКЦИЯ СТУДЕНТУ-ПРАКТИКАНТУ ПРИ ПРОХОЖДЕНИИ ПРОИЗВОДСТВЕННОЙ ПРАКТИКИ</w:t>
      </w:r>
    </w:p>
    <w:p w:rsidR="00355E78" w:rsidRPr="00355E78" w:rsidRDefault="00355E78" w:rsidP="006D44C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5E78">
        <w:rPr>
          <w:rFonts w:ascii="Times New Roman" w:hAnsi="Times New Roman"/>
          <w:color w:val="000000"/>
          <w:sz w:val="28"/>
          <w:szCs w:val="28"/>
          <w:u w:val="single"/>
        </w:rPr>
        <w:t>Перед выездом на практику необходимо:</w:t>
      </w:r>
    </w:p>
    <w:p w:rsidR="00355E78" w:rsidRPr="00355E78" w:rsidRDefault="00355E78" w:rsidP="006D44C2">
      <w:pPr>
        <w:shd w:val="clear" w:color="auto" w:fill="FFFFFF"/>
        <w:tabs>
          <w:tab w:val="num" w:pos="720"/>
        </w:tabs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Подробно выяснить: характер и сроки практики; подробный адрес базы практики;</w:t>
      </w:r>
    </w:p>
    <w:p w:rsidR="00355E78" w:rsidRPr="00355E78" w:rsidRDefault="00355E78" w:rsidP="006D44C2">
      <w:pPr>
        <w:shd w:val="clear" w:color="auto" w:fill="FFFFFF"/>
        <w:tabs>
          <w:tab w:val="num" w:pos="720"/>
        </w:tabs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Получить инструктаж</w:t>
      </w:r>
      <w:r w:rsidR="006D44C2">
        <w:rPr>
          <w:rFonts w:ascii="Times New Roman" w:hAnsi="Times New Roman"/>
          <w:color w:val="000000"/>
          <w:sz w:val="28"/>
          <w:szCs w:val="28"/>
        </w:rPr>
        <w:t xml:space="preserve"> о технике безопасности по</w:t>
      </w:r>
      <w:r w:rsidRPr="00355E78">
        <w:rPr>
          <w:rFonts w:ascii="Times New Roman" w:hAnsi="Times New Roman"/>
          <w:color w:val="000000"/>
          <w:sz w:val="28"/>
          <w:szCs w:val="28"/>
        </w:rPr>
        <w:t xml:space="preserve"> организации и программе практики;</w:t>
      </w:r>
    </w:p>
    <w:p w:rsidR="00355E78" w:rsidRPr="00355E78" w:rsidRDefault="00355E78" w:rsidP="006D44C2">
      <w:pPr>
        <w:shd w:val="clear" w:color="auto" w:fill="FFFFFF"/>
        <w:tabs>
          <w:tab w:val="num" w:pos="720"/>
        </w:tabs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Получить задания, которые необходимо выполнить (по теме курсовой работы, учебно-исследовательской или научно-исследовательской работы студентов);</w:t>
      </w:r>
    </w:p>
    <w:p w:rsidR="00355E78" w:rsidRPr="00355E78" w:rsidRDefault="00355E78" w:rsidP="006D44C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5E78">
        <w:rPr>
          <w:rFonts w:ascii="Times New Roman" w:hAnsi="Times New Roman"/>
          <w:color w:val="000000"/>
          <w:sz w:val="28"/>
          <w:szCs w:val="28"/>
          <w:u w:val="single"/>
        </w:rPr>
        <w:t xml:space="preserve">Прибыв на место практики, студент-практикант обязан: </w:t>
      </w:r>
    </w:p>
    <w:p w:rsidR="00355E78" w:rsidRPr="00355E78" w:rsidRDefault="00355E78" w:rsidP="006D44C2">
      <w:pPr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Явиться в организацию или предприятие, куда командирован и отметить в дневнике дату прибытия;</w:t>
      </w:r>
    </w:p>
    <w:p w:rsidR="00355E78" w:rsidRPr="00355E78" w:rsidRDefault="00355E78" w:rsidP="006D44C2">
      <w:pPr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Явиться к руководителю практики от организации, ознакомить его с программой практики и индивидуальными заданиями, согласовать с ним рабочее место, календарный план-график прохождения практики, порядок проведения работы, порядок пользования производственно-техническими материалами, литературой, инструментами и приборами, порядок получения спецодежды, порядок работы с документацией и подведения итогов практики;</w:t>
      </w:r>
    </w:p>
    <w:p w:rsidR="00355E78" w:rsidRPr="00355E78" w:rsidRDefault="00355E78" w:rsidP="006D44C2">
      <w:pPr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lastRenderedPageBreak/>
        <w:t>Ознакомиться с правилами внутреннего распорядка и техникой безопасности в учреждении, организации и неуклонно их выполнять;</w:t>
      </w:r>
    </w:p>
    <w:p w:rsidR="00355E78" w:rsidRPr="00355E78" w:rsidRDefault="00355E78" w:rsidP="006D44C2">
      <w:pPr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Уточнить с руководителем практики от организации, кто будет руководить работой студента-практиканта непосредственно на рабочем месте, порядок и место получения консультаций;</w:t>
      </w:r>
    </w:p>
    <w:p w:rsidR="00355E78" w:rsidRPr="00355E78" w:rsidRDefault="00355E78" w:rsidP="006D44C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55E78">
        <w:rPr>
          <w:rFonts w:ascii="Times New Roman" w:hAnsi="Times New Roman"/>
          <w:color w:val="000000"/>
          <w:sz w:val="28"/>
          <w:szCs w:val="28"/>
          <w:u w:val="single"/>
        </w:rPr>
        <w:t>Обязанности студента в период практики: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Не позднее следующего дня по прибытии на место практики пройти инструктаж по технике безопасности и приступить к работе;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При пользовании производственно-техническими материалами предприятия (организации) строго руководствоваться установленным порядком эксплуатации и хранения этих материалов;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Систематически вести дневник практики;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 xml:space="preserve">Записи в дневнике должны показать умение студента разбираться как в организации, так и в технологии производства, проведении ветеринарно-санитарной экспертизы, 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Все полученные инструменты, приборы, литературные источники, оставшиеся расходные материалы, реактивы, спецодежда и обувь должны быть своевременно возвращены по принадлежности;</w:t>
      </w:r>
    </w:p>
    <w:p w:rsidR="00355E78" w:rsidRPr="00355E78" w:rsidRDefault="00355E78" w:rsidP="006D44C2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Перед отъездом на место практики студент должен получить разрешение руководителя предприятия, отметить в дневнике и направлении дату и заверить ее печатью.</w:t>
      </w:r>
    </w:p>
    <w:p w:rsidR="00355E78" w:rsidRDefault="00355E78" w:rsidP="006D44C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5E78">
        <w:rPr>
          <w:rFonts w:ascii="Times New Roman" w:hAnsi="Times New Roman"/>
          <w:color w:val="000000"/>
          <w:sz w:val="28"/>
          <w:szCs w:val="28"/>
        </w:rPr>
        <w:t>Возвратившись с практики необходимо представить для проверки и защиты в комиссии, установленные деканатом, дневник и отчет по практике в строго указанные сроки.</w:t>
      </w:r>
    </w:p>
    <w:p w:rsidR="00800DF4" w:rsidRPr="00355E78" w:rsidRDefault="00800DF4" w:rsidP="006D44C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5E78" w:rsidRPr="00887A5F" w:rsidRDefault="00887A5F" w:rsidP="00800DF4">
      <w:pPr>
        <w:pStyle w:val="a9"/>
        <w:numPr>
          <w:ilvl w:val="0"/>
          <w:numId w:val="11"/>
        </w:num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Инструктаж</w:t>
      </w:r>
      <w:r w:rsidR="00355E78" w:rsidRPr="00887A5F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технике безопасности</w:t>
      </w:r>
    </w:p>
    <w:p w:rsidR="00355E78" w:rsidRDefault="00355E78" w:rsidP="006D44C2">
      <w:pPr>
        <w:pStyle w:val="HTM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55E78">
        <w:rPr>
          <w:rFonts w:ascii="Times New Roman" w:hAnsi="Times New Roman" w:cs="Times New Roman"/>
          <w:color w:val="000000"/>
          <w:sz w:val="28"/>
          <w:szCs w:val="28"/>
        </w:rPr>
        <w:t>Содержание подробной инструкции по технике безопасности приводится в</w:t>
      </w:r>
      <w:r w:rsidRPr="00355E78">
        <w:rPr>
          <w:rFonts w:ascii="Times New Roman" w:hAnsi="Times New Roman" w:cs="Times New Roman"/>
          <w:sz w:val="28"/>
          <w:szCs w:val="28"/>
        </w:rPr>
        <w:t xml:space="preserve"> Правилах по охране труда при работе в ветеринарных лабораториях и Правилах по охране труда в животноводстве, утвержденных приказом Минсельхоза РФ от 10 февраля 2003 г. N 49, основанных на нормативных актах, Законах РФ и других документах, перечисленных в тексте Правил.</w:t>
      </w:r>
    </w:p>
    <w:p w:rsidR="00887A5F" w:rsidRDefault="00887A5F" w:rsidP="00741FE5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362D" w:rsidRPr="00A0362D" w:rsidRDefault="00A0362D" w:rsidP="00A0362D">
      <w:pPr>
        <w:pStyle w:val="a9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6"/>
          <w:sz w:val="28"/>
          <w:szCs w:val="28"/>
        </w:rPr>
      </w:pPr>
      <w:r w:rsidRPr="00A0362D">
        <w:rPr>
          <w:rFonts w:ascii="Times New Roman" w:hAnsi="Times New Roman"/>
          <w:b/>
          <w:bCs/>
          <w:sz w:val="24"/>
          <w:szCs w:val="24"/>
        </w:rPr>
        <w:t>ОТЧЕТНОСТЬ ПО РЕЗУЛЬТАТАМ ПРАКТИКИ И СРОКИ ПРЕДОСТАВЛЕНИЯ ОТЧЕТНОСТИ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По окончании практики на основании собранных и изученных материалов, а также собственных наблюдений и предложений обучающийся пред</w:t>
      </w:r>
      <w:r>
        <w:rPr>
          <w:rFonts w:ascii="Times New Roman" w:hAnsi="Times New Roman"/>
          <w:bCs/>
          <w:kern w:val="36"/>
          <w:sz w:val="28"/>
          <w:szCs w:val="28"/>
        </w:rPr>
        <w:t>о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ставляет </w:t>
      </w:r>
      <w:r w:rsidRPr="00F3483B">
        <w:rPr>
          <w:rFonts w:ascii="Times New Roman" w:hAnsi="Times New Roman"/>
          <w:sz w:val="28"/>
          <w:szCs w:val="28"/>
        </w:rPr>
        <w:t>руководителю практики от кафедры в устан</w:t>
      </w:r>
      <w:r>
        <w:rPr>
          <w:rFonts w:ascii="Times New Roman" w:hAnsi="Times New Roman"/>
          <w:sz w:val="28"/>
          <w:szCs w:val="28"/>
        </w:rPr>
        <w:t>овленный срок отчет по практике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 (</w:t>
      </w:r>
      <w:r w:rsidRPr="00F3483B">
        <w:rPr>
          <w:rFonts w:ascii="Times New Roman" w:hAnsi="Times New Roman"/>
          <w:bCs/>
          <w:i/>
          <w:kern w:val="36"/>
          <w:sz w:val="28"/>
          <w:szCs w:val="28"/>
        </w:rPr>
        <w:t>Приложение 1, 2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>).</w:t>
      </w:r>
    </w:p>
    <w:p w:rsidR="00A0362D" w:rsidRPr="00F3483B" w:rsidRDefault="00A0362D" w:rsidP="00A0362D">
      <w:pPr>
        <w:pStyle w:val="21"/>
        <w:shd w:val="clear" w:color="auto" w:fill="auto"/>
        <w:spacing w:after="0" w:line="240" w:lineRule="auto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3483B">
        <w:rPr>
          <w:color w:val="000000"/>
          <w:sz w:val="28"/>
          <w:szCs w:val="28"/>
        </w:rPr>
        <w:t xml:space="preserve">тчет </w:t>
      </w:r>
      <w:r>
        <w:rPr>
          <w:color w:val="000000"/>
          <w:sz w:val="28"/>
          <w:szCs w:val="28"/>
        </w:rPr>
        <w:t xml:space="preserve">должен быть </w:t>
      </w:r>
      <w:r w:rsidRPr="00F3483B">
        <w:rPr>
          <w:color w:val="000000"/>
          <w:sz w:val="28"/>
          <w:szCs w:val="28"/>
        </w:rPr>
        <w:t>иллюстрирован таблицами, диаграммами, схемами, фотоснимками или рисунками и др. Указанные иллюстрации можно включить в текст соответст</w:t>
      </w:r>
      <w:r w:rsidRPr="00F3483B">
        <w:rPr>
          <w:color w:val="000000"/>
          <w:sz w:val="28"/>
          <w:szCs w:val="28"/>
        </w:rPr>
        <w:softHyphen/>
        <w:t>вующих разделов отчетов или дать их в виде приложения. Рекомендуемый объем отчета – 15-20 страниц.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Отчет пишется на одной стороне листа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А-4 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>стандартных размеров и состоит из следующих разделов: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 xml:space="preserve">Титульный лист 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Содержание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1. Введение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2. Основная часть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3. Специальная часть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4. Заключение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Список использованных источников информации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Приложение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</w:p>
    <w:p w:rsidR="00A0362D" w:rsidRPr="00F3483B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Титульный лист оформляется в соответствии с установленной формой и содержит выходные данные отчета. Пример оформления титульного листа представлен </w:t>
      </w:r>
      <w:r>
        <w:rPr>
          <w:rFonts w:ascii="Times New Roman" w:hAnsi="Times New Roman"/>
          <w:i/>
          <w:sz w:val="28"/>
          <w:szCs w:val="28"/>
        </w:rPr>
        <w:t>(</w:t>
      </w:r>
      <w:r w:rsidRPr="00F3483B">
        <w:rPr>
          <w:rFonts w:ascii="Times New Roman" w:hAnsi="Times New Roman"/>
          <w:i/>
          <w:sz w:val="28"/>
          <w:szCs w:val="28"/>
        </w:rPr>
        <w:t>Приложение 1</w:t>
      </w:r>
      <w:r>
        <w:rPr>
          <w:rFonts w:ascii="Times New Roman" w:hAnsi="Times New Roman"/>
          <w:i/>
          <w:sz w:val="28"/>
          <w:szCs w:val="28"/>
        </w:rPr>
        <w:t>)</w:t>
      </w:r>
      <w:r w:rsidRPr="00F3483B">
        <w:rPr>
          <w:rFonts w:ascii="Times New Roman" w:hAnsi="Times New Roman"/>
          <w:sz w:val="28"/>
          <w:szCs w:val="28"/>
        </w:rPr>
        <w:t xml:space="preserve">. </w:t>
      </w:r>
    </w:p>
    <w:p w:rsidR="00A0362D" w:rsidRPr="00F3483B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Содержание отображает структуру отчета с указанием номера страниц расположения её структурных элементов. Пример оформления представлен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348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(Приложение</w:t>
      </w:r>
      <w:r w:rsidRPr="00F3483B">
        <w:rPr>
          <w:rFonts w:ascii="Times New Roman" w:hAnsi="Times New Roman"/>
          <w:i/>
          <w:sz w:val="28"/>
          <w:szCs w:val="28"/>
        </w:rPr>
        <w:t xml:space="preserve"> 2</w:t>
      </w:r>
      <w:r>
        <w:rPr>
          <w:rFonts w:ascii="Times New Roman" w:hAnsi="Times New Roman"/>
          <w:i/>
          <w:sz w:val="28"/>
          <w:szCs w:val="28"/>
        </w:rPr>
        <w:t>)</w:t>
      </w:r>
      <w:r w:rsidRPr="00F3483B">
        <w:rPr>
          <w:rFonts w:ascii="Times New Roman" w:hAnsi="Times New Roman"/>
          <w:i/>
          <w:sz w:val="28"/>
          <w:szCs w:val="28"/>
        </w:rPr>
        <w:t>.</w:t>
      </w:r>
      <w:r w:rsidRPr="00F3483B">
        <w:rPr>
          <w:rFonts w:ascii="Times New Roman" w:hAnsi="Times New Roman"/>
          <w:sz w:val="28"/>
          <w:szCs w:val="28"/>
        </w:rPr>
        <w:t xml:space="preserve"> </w:t>
      </w:r>
    </w:p>
    <w:p w:rsidR="00A0362D" w:rsidRPr="00F05CF6" w:rsidRDefault="00A0362D" w:rsidP="00A03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CF6">
        <w:rPr>
          <w:rFonts w:ascii="Times New Roman" w:hAnsi="Times New Roman"/>
          <w:b/>
          <w:sz w:val="28"/>
          <w:szCs w:val="28"/>
        </w:rPr>
        <w:t>Введение</w:t>
      </w:r>
      <w:r w:rsidRPr="00F05CF6">
        <w:rPr>
          <w:rFonts w:ascii="Times New Roman" w:hAnsi="Times New Roman"/>
          <w:sz w:val="28"/>
          <w:szCs w:val="28"/>
        </w:rPr>
        <w:t xml:space="preserve"> кратко дается географическое расположение организации</w:t>
      </w:r>
      <w:r>
        <w:rPr>
          <w:rFonts w:ascii="Times New Roman" w:hAnsi="Times New Roman"/>
          <w:sz w:val="28"/>
          <w:szCs w:val="28"/>
        </w:rPr>
        <w:t xml:space="preserve"> или предприятия, в которую был направлен студент для прохождения производственной практики</w:t>
      </w:r>
      <w:r w:rsidRPr="00F05CF6">
        <w:rPr>
          <w:rFonts w:ascii="Times New Roman" w:hAnsi="Times New Roman"/>
          <w:sz w:val="28"/>
          <w:szCs w:val="28"/>
        </w:rPr>
        <w:t>, основное нап</w:t>
      </w:r>
      <w:r>
        <w:rPr>
          <w:rFonts w:ascii="Times New Roman" w:hAnsi="Times New Roman"/>
          <w:sz w:val="28"/>
          <w:szCs w:val="28"/>
        </w:rPr>
        <w:t>равление деятельности, а также определяются конкретные цели и задачи, определенные перед студентом</w:t>
      </w:r>
    </w:p>
    <w:p w:rsidR="00887A5F" w:rsidRPr="002F09E4" w:rsidRDefault="00A0362D" w:rsidP="002F0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b/>
          <w:color w:val="000000"/>
          <w:sz w:val="28"/>
          <w:szCs w:val="28"/>
        </w:rPr>
        <w:t>В основной части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отчета дается описание выполненных отдельных программ практик по учебным дисциплинам.</w:t>
      </w:r>
    </w:p>
    <w:p w:rsidR="00A0362D" w:rsidRPr="00F3483B" w:rsidRDefault="00A0362D" w:rsidP="00A036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kern w:val="36"/>
          <w:sz w:val="28"/>
          <w:szCs w:val="28"/>
        </w:rPr>
        <w:t>В специальной части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 оформляется описание выполненной работы согласно индивидуальному заданию</w:t>
      </w:r>
      <w:r w:rsidR="00741FE5">
        <w:rPr>
          <w:rFonts w:ascii="Times New Roman" w:hAnsi="Times New Roman"/>
          <w:bCs/>
          <w:kern w:val="36"/>
          <w:sz w:val="28"/>
          <w:szCs w:val="28"/>
        </w:rPr>
        <w:t>, выданному руководителем практики от университета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 и полученные результаты.</w:t>
      </w:r>
    </w:p>
    <w:p w:rsidR="00A0362D" w:rsidRPr="00F3483B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В заключении</w:t>
      </w:r>
      <w:r w:rsidRPr="00F348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 быть обобщены собранные материалы и раскрыты</w:t>
      </w:r>
      <w:r w:rsidRPr="00F3483B">
        <w:rPr>
          <w:rFonts w:ascii="Times New Roman" w:hAnsi="Times New Roman"/>
          <w:sz w:val="28"/>
          <w:szCs w:val="28"/>
        </w:rPr>
        <w:t xml:space="preserve"> основные вопросы и направления, которыми занимался обучающийся на практике.</w:t>
      </w:r>
    </w:p>
    <w:p w:rsidR="00A0362D" w:rsidRPr="00F3483B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Список источников</w:t>
      </w:r>
      <w:r w:rsidRPr="00F3483B">
        <w:rPr>
          <w:rFonts w:ascii="Times New Roman" w:hAnsi="Times New Roman"/>
          <w:sz w:val="28"/>
          <w:szCs w:val="28"/>
        </w:rPr>
        <w:t xml:space="preserve"> информации должен содержать только те источники, которые действительно были использованы при выполнении задания производственной практики и отчета о ее прохождении. </w:t>
      </w:r>
    </w:p>
    <w:p w:rsidR="00A0362D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В приложения</w:t>
      </w:r>
      <w:r w:rsidRPr="00F3483B">
        <w:rPr>
          <w:rFonts w:ascii="Times New Roman" w:hAnsi="Times New Roman"/>
          <w:sz w:val="28"/>
          <w:szCs w:val="28"/>
        </w:rPr>
        <w:t xml:space="preserve"> выносят исследовательские материалы, таблицы, иллюстрации, графики и т.д. При наличии приложений в тексте отчета на них необходимо делать ссылки. Приложения приводятся в хронологическом порядке, т.е. порядок приложений совпадает с логическим порядком текста. Объем приложений не регламентирован и не входит в общий объем отчета. </w:t>
      </w:r>
    </w:p>
    <w:p w:rsidR="00A0362D" w:rsidRDefault="00A0362D" w:rsidP="00A036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F09E4" w:rsidRPr="0032277C" w:rsidRDefault="002F09E4" w:rsidP="0032277C">
      <w:pPr>
        <w:pStyle w:val="a9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2277C">
        <w:rPr>
          <w:rFonts w:ascii="Times New Roman" w:hAnsi="Times New Roman"/>
          <w:b/>
          <w:sz w:val="36"/>
          <w:szCs w:val="36"/>
        </w:rPr>
        <w:t>Инфо</w:t>
      </w:r>
      <w:r w:rsidR="00741FE5" w:rsidRPr="0032277C">
        <w:rPr>
          <w:rFonts w:ascii="Times New Roman" w:hAnsi="Times New Roman"/>
          <w:b/>
          <w:sz w:val="36"/>
          <w:szCs w:val="36"/>
        </w:rPr>
        <w:t>рмация, излагаемая в основной</w:t>
      </w:r>
      <w:r w:rsidRPr="0032277C">
        <w:rPr>
          <w:rFonts w:ascii="Times New Roman" w:hAnsi="Times New Roman"/>
          <w:b/>
          <w:sz w:val="36"/>
          <w:szCs w:val="36"/>
        </w:rPr>
        <w:t xml:space="preserve"> части отчета</w:t>
      </w:r>
    </w:p>
    <w:p w:rsidR="00887A5F" w:rsidRPr="002F09E4" w:rsidRDefault="002F09E4" w:rsidP="006D44C2">
      <w:pPr>
        <w:pStyle w:val="2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2F09E4">
        <w:rPr>
          <w:rFonts w:ascii="Times New Roman" w:hAnsi="Times New Roman"/>
          <w:i/>
          <w:sz w:val="28"/>
          <w:szCs w:val="28"/>
        </w:rPr>
        <w:t>ВЕТЕРИНАРНО-САНИТАРНАЯ ЭКСПЕРТИЗА</w:t>
      </w:r>
    </w:p>
    <w:p w:rsidR="002F09E4" w:rsidRPr="00355E78" w:rsidRDefault="002F09E4" w:rsidP="002F09E4">
      <w:pPr>
        <w:pStyle w:val="Default"/>
        <w:ind w:firstLine="709"/>
        <w:jc w:val="both"/>
        <w:rPr>
          <w:b/>
          <w:sz w:val="28"/>
          <w:szCs w:val="28"/>
        </w:rPr>
      </w:pPr>
      <w:r w:rsidRPr="00355E78">
        <w:rPr>
          <w:b/>
          <w:sz w:val="28"/>
          <w:szCs w:val="28"/>
        </w:rPr>
        <w:t>Осуществление государственного ветеринарно-санитарного контроля на продовольственных рынках</w:t>
      </w:r>
      <w:r>
        <w:rPr>
          <w:b/>
          <w:sz w:val="28"/>
          <w:szCs w:val="28"/>
        </w:rPr>
        <w:t xml:space="preserve"> (работа в государственной лаборатории ветеринарно-санитарной экспертизы продовольственного рынка)</w:t>
      </w:r>
    </w:p>
    <w:p w:rsidR="002F09E4" w:rsidRPr="00355E78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lastRenderedPageBreak/>
        <w:t>Для прохождения практики по данному разделу студенту необходимо получить разрешение начальника городской или районной станции по борьбе с болезнями животных, в состав которой входит государственная лаборатория ветеринарно-санитарной экспертизы на продовольственном рынке.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По прибытии в ГЛВСЭ студент должен ознакомиться со структурой и основными функциями подразделения</w:t>
      </w:r>
      <w:r>
        <w:rPr>
          <w:rFonts w:ascii="Times New Roman" w:hAnsi="Times New Roman"/>
          <w:sz w:val="28"/>
          <w:szCs w:val="28"/>
        </w:rPr>
        <w:t xml:space="preserve">. В дальнейшем в отчете необходимо отразить </w:t>
      </w:r>
      <w:r w:rsidRPr="00355E78">
        <w:rPr>
          <w:rFonts w:ascii="Times New Roman" w:hAnsi="Times New Roman"/>
          <w:sz w:val="28"/>
          <w:szCs w:val="28"/>
        </w:rPr>
        <w:t xml:space="preserve">следующие данные: местонахождение лаборатории, обеспеченность типовыми или приспособленными помещениями, план лаборатории, ее штат, </w:t>
      </w:r>
      <w:r>
        <w:rPr>
          <w:rFonts w:ascii="Times New Roman" w:hAnsi="Times New Roman"/>
          <w:sz w:val="28"/>
          <w:szCs w:val="28"/>
        </w:rPr>
        <w:t xml:space="preserve">информацию  об </w:t>
      </w:r>
      <w:r w:rsidRPr="00355E78">
        <w:rPr>
          <w:rFonts w:ascii="Times New Roman" w:hAnsi="Times New Roman"/>
          <w:sz w:val="28"/>
          <w:szCs w:val="28"/>
        </w:rPr>
        <w:t>оснаще</w:t>
      </w:r>
      <w:r>
        <w:rPr>
          <w:rFonts w:ascii="Times New Roman" w:hAnsi="Times New Roman"/>
          <w:sz w:val="28"/>
          <w:szCs w:val="28"/>
        </w:rPr>
        <w:t>нии</w:t>
      </w:r>
      <w:r w:rsidRPr="00355E78">
        <w:rPr>
          <w:rFonts w:ascii="Times New Roman" w:hAnsi="Times New Roman"/>
          <w:sz w:val="28"/>
          <w:szCs w:val="28"/>
        </w:rPr>
        <w:t xml:space="preserve"> и докумен</w:t>
      </w:r>
      <w:r>
        <w:rPr>
          <w:rFonts w:ascii="Times New Roman" w:hAnsi="Times New Roman"/>
          <w:sz w:val="28"/>
          <w:szCs w:val="28"/>
        </w:rPr>
        <w:t>тации</w:t>
      </w:r>
      <w:r w:rsidRPr="00355E78">
        <w:rPr>
          <w:rFonts w:ascii="Times New Roman" w:hAnsi="Times New Roman"/>
          <w:sz w:val="28"/>
          <w:szCs w:val="28"/>
        </w:rPr>
        <w:t>, которая ведется в ГЛВСЭ.</w:t>
      </w:r>
    </w:p>
    <w:p w:rsidR="002F09E4" w:rsidRPr="00355E78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 В процессе прохождения практики студент обязан ознакомиться с порядком приема продук</w:t>
      </w:r>
      <w:r>
        <w:rPr>
          <w:rFonts w:ascii="Times New Roman" w:hAnsi="Times New Roman"/>
          <w:sz w:val="28"/>
          <w:szCs w:val="28"/>
        </w:rPr>
        <w:t>ции</w:t>
      </w:r>
      <w:r w:rsidRPr="00355E78">
        <w:rPr>
          <w:rFonts w:ascii="Times New Roman" w:hAnsi="Times New Roman"/>
          <w:sz w:val="28"/>
          <w:szCs w:val="28"/>
        </w:rPr>
        <w:t xml:space="preserve"> к экспертизе, особенностями проведения ветеринарно-санитарного осмотра продуктов убоя разных видов животных в ГЛВСЭ продовольственных рынков, порядком клеймения, а также порядком утилизации конфискатов. Под руководством ветеринарных специалистов лаборатории студент проводит ветеринарно-санитарную экспертизу молока и молочных продуктов, яиц, рыбы, меда, растительных продуктов.</w:t>
      </w:r>
    </w:p>
    <w:p w:rsidR="002F09E4" w:rsidRPr="00E92E3B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отчете студент необходимо изложить</w:t>
      </w:r>
      <w:r w:rsidRPr="00355E78">
        <w:rPr>
          <w:rFonts w:ascii="Times New Roman" w:hAnsi="Times New Roman"/>
          <w:sz w:val="28"/>
          <w:szCs w:val="28"/>
        </w:rPr>
        <w:t xml:space="preserve"> следующие сведения: особенности осмотра продуктов убоя разных видов животных в ГЛВСЭ, результаты экспертизы по каждой группе осмотренных продуктов убоя (с указанием послеубойного диагноза, если при осмотре обнаружены патологии) и порядок у</w:t>
      </w:r>
      <w:r>
        <w:rPr>
          <w:rFonts w:ascii="Times New Roman" w:hAnsi="Times New Roman"/>
          <w:sz w:val="28"/>
          <w:szCs w:val="28"/>
        </w:rPr>
        <w:t>тилизации конфискатов. В отчет</w:t>
      </w:r>
      <w:r w:rsidRPr="00355E78">
        <w:rPr>
          <w:rFonts w:ascii="Times New Roman" w:hAnsi="Times New Roman"/>
          <w:sz w:val="28"/>
          <w:szCs w:val="28"/>
        </w:rPr>
        <w:t xml:space="preserve"> также заносят краткую характеристику методик ветеринарно-санитарной экспертизы молока и молочных продуктов, яиц, рыбы, меда, растительных продуктов, применяемых в лаборатории с указанием конкретных результатов экспертиз по каждой группе продуктов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3B">
        <w:rPr>
          <w:rFonts w:ascii="Times New Roman" w:hAnsi="Times New Roman"/>
          <w:i/>
          <w:sz w:val="24"/>
          <w:szCs w:val="24"/>
        </w:rPr>
        <w:t>(прим.: приведение полных методик анализа не рекомендуется, достаточно указать только название методики и аналитического оборудования, при помощи которого осуществляется анализ)</w:t>
      </w:r>
      <w:r w:rsidRPr="00355E78">
        <w:rPr>
          <w:rFonts w:ascii="Times New Roman" w:hAnsi="Times New Roman"/>
          <w:sz w:val="28"/>
          <w:szCs w:val="28"/>
        </w:rPr>
        <w:t>.</w:t>
      </w:r>
      <w:r w:rsidRPr="00355E7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Пребывание и прохождение производственной практики в ГЛВСЭ подтверждается фотографиями, ксерокопиями документации (ветеринарных сопроводительных документов, актов, страниц журналов и пр.), оформляемой в ГЛВСЭ.</w:t>
      </w:r>
    </w:p>
    <w:p w:rsidR="00741FE5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проведенных в процессе практики экспертиз вносят в таблицу</w:t>
      </w:r>
    </w:p>
    <w:p w:rsidR="00741FE5" w:rsidRPr="00F3483B" w:rsidRDefault="00741FE5" w:rsidP="00741FE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1 - </w:t>
      </w:r>
      <w:r w:rsidRPr="00741FE5">
        <w:rPr>
          <w:rFonts w:ascii="Times New Roman" w:hAnsi="Times New Roman"/>
          <w:sz w:val="28"/>
          <w:szCs w:val="28"/>
        </w:rPr>
        <w:t>Результаты ветеринарно-санитарной экспертизы пищевых продуктов в ГЛВСЭ рынка</w:t>
      </w:r>
      <w:r w:rsidR="00041061">
        <w:rPr>
          <w:rFonts w:ascii="Times New Roman" w:hAnsi="Times New Roman"/>
          <w:sz w:val="28"/>
          <w:szCs w:val="28"/>
        </w:rPr>
        <w:t xml:space="preserve"> (образец)</w:t>
      </w:r>
    </w:p>
    <w:p w:rsidR="00741FE5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2898"/>
        <w:gridCol w:w="3834"/>
      </w:tblGrid>
      <w:tr w:rsidR="00741FE5" w:rsidRPr="00F3483B" w:rsidTr="00041061">
        <w:tc>
          <w:tcPr>
            <w:tcW w:w="148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8235A">
              <w:rPr>
                <w:rFonts w:ascii="Times New Roman" w:hAnsi="Times New Roman"/>
                <w:b/>
                <w:sz w:val="22"/>
                <w:szCs w:val="28"/>
              </w:rPr>
              <w:t>Наименование продукции</w:t>
            </w:r>
          </w:p>
        </w:tc>
        <w:tc>
          <w:tcPr>
            <w:tcW w:w="1514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8235A">
              <w:rPr>
                <w:rFonts w:ascii="Times New Roman" w:hAnsi="Times New Roman"/>
                <w:b/>
                <w:sz w:val="22"/>
                <w:szCs w:val="28"/>
              </w:rPr>
              <w:t>Осмотрено всего, кг</w:t>
            </w:r>
          </w:p>
        </w:tc>
        <w:tc>
          <w:tcPr>
            <w:tcW w:w="200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8235A">
              <w:rPr>
                <w:rFonts w:ascii="Times New Roman" w:hAnsi="Times New Roman"/>
                <w:b/>
                <w:sz w:val="22"/>
                <w:szCs w:val="28"/>
              </w:rPr>
              <w:t>Результаты экспертизы</w:t>
            </w:r>
          </w:p>
        </w:tc>
      </w:tr>
      <w:tr w:rsidR="00741FE5" w:rsidRPr="00F3483B" w:rsidTr="00041061">
        <w:tc>
          <w:tcPr>
            <w:tcW w:w="148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Молочная продукция: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Молоко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Сметана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сыр</w:t>
            </w:r>
          </w:p>
        </w:tc>
        <w:tc>
          <w:tcPr>
            <w:tcW w:w="1514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10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5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10</w:t>
            </w:r>
          </w:p>
        </w:tc>
        <w:tc>
          <w:tcPr>
            <w:tcW w:w="200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Направлено на утилизацию (превышение допустимого уровня кислотности)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Допущены к реализации</w:t>
            </w:r>
          </w:p>
        </w:tc>
      </w:tr>
      <w:tr w:rsidR="00741FE5" w:rsidRPr="00F3483B" w:rsidTr="00041061">
        <w:tc>
          <w:tcPr>
            <w:tcW w:w="148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Рыба живая</w:t>
            </w:r>
          </w:p>
        </w:tc>
        <w:tc>
          <w:tcPr>
            <w:tcW w:w="1514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120</w:t>
            </w:r>
          </w:p>
        </w:tc>
        <w:tc>
          <w:tcPr>
            <w:tcW w:w="2003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Допущена к реализации</w:t>
            </w:r>
          </w:p>
        </w:tc>
      </w:tr>
      <w:tr w:rsidR="00741FE5" w:rsidRPr="00F3483B" w:rsidTr="00041061">
        <w:tc>
          <w:tcPr>
            <w:tcW w:w="148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Мед</w:t>
            </w:r>
          </w:p>
        </w:tc>
        <w:tc>
          <w:tcPr>
            <w:tcW w:w="1514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10</w:t>
            </w:r>
          </w:p>
        </w:tc>
        <w:tc>
          <w:tcPr>
            <w:tcW w:w="2003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Допущен к реализации</w:t>
            </w:r>
          </w:p>
        </w:tc>
      </w:tr>
      <w:tr w:rsidR="00741FE5" w:rsidRPr="00F3483B" w:rsidTr="00041061">
        <w:tc>
          <w:tcPr>
            <w:tcW w:w="1483" w:type="pct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Растительная продукция: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lastRenderedPageBreak/>
              <w:t>Картофель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Капуста белокоч.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Огурцы</w:t>
            </w:r>
          </w:p>
        </w:tc>
        <w:tc>
          <w:tcPr>
            <w:tcW w:w="1514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250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100</w:t>
            </w:r>
          </w:p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50</w:t>
            </w:r>
          </w:p>
        </w:tc>
        <w:tc>
          <w:tcPr>
            <w:tcW w:w="2003" w:type="pct"/>
            <w:vAlign w:val="center"/>
          </w:tcPr>
          <w:p w:rsidR="00741FE5" w:rsidRPr="00A8235A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lastRenderedPageBreak/>
              <w:t>Допущен к реализации</w:t>
            </w:r>
          </w:p>
        </w:tc>
      </w:tr>
    </w:tbl>
    <w:p w:rsidR="00741FE5" w:rsidRPr="00535C70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F09E4" w:rsidRPr="00355E78" w:rsidRDefault="002F09E4" w:rsidP="002F09E4">
      <w:pPr>
        <w:pStyle w:val="Default"/>
        <w:ind w:firstLine="567"/>
        <w:jc w:val="both"/>
        <w:rPr>
          <w:b/>
          <w:sz w:val="28"/>
          <w:szCs w:val="28"/>
        </w:rPr>
      </w:pPr>
      <w:r w:rsidRPr="00355E78">
        <w:rPr>
          <w:b/>
          <w:sz w:val="28"/>
          <w:szCs w:val="28"/>
        </w:rPr>
        <w:t>Осуществление государственного ветеринарно-санитарного контроля на мясоперерабатывающих предприятиях (работа на мясокомбинате, убойном пункте)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i/>
          <w:iCs/>
          <w:sz w:val="28"/>
          <w:szCs w:val="28"/>
        </w:rPr>
        <w:t xml:space="preserve"> </w:t>
      </w:r>
      <w:r w:rsidRPr="00355E78">
        <w:rPr>
          <w:rFonts w:ascii="Times New Roman" w:hAnsi="Times New Roman"/>
          <w:iCs/>
          <w:sz w:val="28"/>
          <w:szCs w:val="28"/>
        </w:rPr>
        <w:t>П</w:t>
      </w:r>
      <w:r w:rsidRPr="00355E78">
        <w:rPr>
          <w:rFonts w:ascii="Times New Roman" w:hAnsi="Times New Roman"/>
          <w:sz w:val="28"/>
          <w:szCs w:val="28"/>
        </w:rPr>
        <w:t>редубойный осмотр и послеубойную ветеринарно-санитарную экспертизу туш и внутренних органов студент выполняет под руководством ветеринарного врача</w:t>
      </w:r>
      <w:r>
        <w:rPr>
          <w:rFonts w:ascii="Times New Roman" w:hAnsi="Times New Roman"/>
          <w:sz w:val="28"/>
          <w:szCs w:val="28"/>
        </w:rPr>
        <w:t xml:space="preserve"> – представителя государственной ветеринарной службы</w:t>
      </w:r>
      <w:r w:rsidRPr="00355E78">
        <w:rPr>
          <w:rFonts w:ascii="Times New Roman" w:hAnsi="Times New Roman"/>
          <w:sz w:val="28"/>
          <w:szCs w:val="28"/>
        </w:rPr>
        <w:t xml:space="preserve">, используя методы, изученные им по курсу дисциплины. При определении ветеринарно-санитарной оценки студент руководствуется Ветеринарным Законодательством. 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прибытии на убойное предприятие студент должен ознакомиться с его структурой. При этом в отчете необходимо изложить следующие сведения: местонахождение предприятия, мощность, схему расположения цехов и подсобных помещений; краткое описание технологического процесса убоя разных видов животных, применяемых на данном предприятии.</w:t>
      </w:r>
    </w:p>
    <w:p w:rsidR="002F09E4" w:rsidRPr="008677F0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следующем этапе студенту необходимо в деталях ознакомиться со структурой ветеринарной службы на предприятии, с указанием количества сотрудников, обслуживающих предприятие, их ведомственной принадлежности (производственная, государственная службы), прав и обязанностей. Необходимо изучить документацию, которую ведут ветеринарно-санитарные эксперты.</w:t>
      </w:r>
    </w:p>
    <w:p w:rsidR="002F09E4" w:rsidRPr="00355E78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За время практики студент обязан самостоятельно провести предубойный осмотр не менее 10 (десяти) убойных животных различных видов</w:t>
      </w:r>
      <w:r>
        <w:rPr>
          <w:rFonts w:ascii="Times New Roman" w:hAnsi="Times New Roman"/>
          <w:sz w:val="28"/>
          <w:szCs w:val="28"/>
        </w:rPr>
        <w:t>. В отчете</w:t>
      </w:r>
      <w:r w:rsidRPr="00355E7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должны быть отражены результаты </w:t>
      </w:r>
      <w:r w:rsidRPr="00355E78">
        <w:rPr>
          <w:rFonts w:ascii="Times New Roman" w:hAnsi="Times New Roman"/>
          <w:sz w:val="28"/>
          <w:szCs w:val="28"/>
        </w:rPr>
        <w:t>предубойного осмотра: вид, пол, возраст животного</w:t>
      </w:r>
      <w:r>
        <w:rPr>
          <w:rFonts w:ascii="Times New Roman" w:hAnsi="Times New Roman"/>
          <w:sz w:val="28"/>
          <w:szCs w:val="28"/>
        </w:rPr>
        <w:t>, упитанность, температуру тела. При выявлении признаков заболеваний указывают</w:t>
      </w:r>
      <w:r w:rsidRPr="00355E78">
        <w:rPr>
          <w:rFonts w:ascii="Times New Roman" w:hAnsi="Times New Roman"/>
          <w:sz w:val="28"/>
          <w:szCs w:val="28"/>
        </w:rPr>
        <w:t xml:space="preserve"> время заболевания, основные клинические признаки, предварительный диагноз. Если животные подвергались лечению, необходимо указать</w:t>
      </w:r>
      <w:r>
        <w:rPr>
          <w:rFonts w:ascii="Times New Roman" w:hAnsi="Times New Roman"/>
          <w:sz w:val="28"/>
          <w:szCs w:val="28"/>
        </w:rPr>
        <w:t>,</w:t>
      </w:r>
      <w:r w:rsidRPr="00355E78">
        <w:rPr>
          <w:rFonts w:ascii="Times New Roman" w:hAnsi="Times New Roman"/>
          <w:sz w:val="28"/>
          <w:szCs w:val="28"/>
        </w:rPr>
        <w:t xml:space="preserve"> какими препаратами  их лечили (антибиотики, камфорное масло, ихтиол и др.) и обрабатывали ли пестицидами.</w:t>
      </w:r>
    </w:p>
    <w:p w:rsidR="002F09E4" w:rsidRPr="00355E78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 Под руководством ветеринарного специалиста студент должен провести послеубойный ветеринарно-санитарный осмотр продуктов убоя не менее чем от 10 (десяти) животных. В процессе осуществления осмотра студенту необходимо провести послеубойную диагностику и санитарную оценку туш и внутренних органов при незаразных, гинекологических, хирургических, паразитарных, инфекционных заболеваниях животных.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отчете студент должен отразить</w:t>
      </w:r>
      <w:r w:rsidRPr="00355E78">
        <w:rPr>
          <w:rFonts w:ascii="Times New Roman" w:hAnsi="Times New Roman"/>
          <w:sz w:val="28"/>
          <w:szCs w:val="28"/>
        </w:rPr>
        <w:t xml:space="preserve"> следующие сведения: описание методики осмотра продуктов убоя разных видов животных с учетом специфики и мощности перерабатывающего предприятия; патологоанатомические изменения при осмотре головы, селезенки, легких, сердца, печени, почек, желудка (преджелудков), кишечника, вымени, матки, семенников, мочевого пузыря, поджелудочной</w:t>
      </w:r>
      <w:r>
        <w:rPr>
          <w:rFonts w:ascii="Times New Roman" w:hAnsi="Times New Roman"/>
          <w:sz w:val="28"/>
          <w:szCs w:val="28"/>
        </w:rPr>
        <w:t xml:space="preserve"> железы и туши. Затем в отчете</w:t>
      </w:r>
      <w:r w:rsidRPr="00355E78">
        <w:rPr>
          <w:rFonts w:ascii="Times New Roman" w:hAnsi="Times New Roman"/>
          <w:sz w:val="28"/>
          <w:szCs w:val="28"/>
        </w:rPr>
        <w:t xml:space="preserve"> указывается патологоанато</w:t>
      </w:r>
      <w:r w:rsidRPr="00355E78">
        <w:rPr>
          <w:rFonts w:ascii="Times New Roman" w:hAnsi="Times New Roman"/>
          <w:sz w:val="28"/>
          <w:szCs w:val="28"/>
        </w:rPr>
        <w:lastRenderedPageBreak/>
        <w:t>мический диагноз и санитарная оценка туши и органов. Если согласно Ветеринарного Законодательства при зарегистрированной патологии необходимы дополнительные исследования, студент должен принять участие в отборе проб мяса, внутренних органов и лимфатических узлов для бактериологического исследования с целью исключения сибирской язвы и обсеменения мяса и внутренних органов микрофлорой, вызывающей у человека пищевые токсикоинфекции</w:t>
      </w:r>
      <w:r>
        <w:rPr>
          <w:rFonts w:ascii="Times New Roman" w:hAnsi="Times New Roman"/>
          <w:sz w:val="28"/>
          <w:szCs w:val="28"/>
        </w:rPr>
        <w:t xml:space="preserve"> и токсикозы. При этом к прикладывают</w:t>
      </w:r>
      <w:r w:rsidRPr="00355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355E78">
        <w:rPr>
          <w:rFonts w:ascii="Times New Roman" w:hAnsi="Times New Roman"/>
          <w:sz w:val="28"/>
          <w:szCs w:val="28"/>
        </w:rPr>
        <w:t>сопроводительного документа в ветери</w:t>
      </w:r>
      <w:r>
        <w:rPr>
          <w:rFonts w:ascii="Times New Roman" w:hAnsi="Times New Roman"/>
          <w:sz w:val="28"/>
          <w:szCs w:val="28"/>
        </w:rPr>
        <w:t>нарную лабораторию</w:t>
      </w:r>
      <w:r w:rsidRPr="00355E78">
        <w:rPr>
          <w:rFonts w:ascii="Times New Roman" w:hAnsi="Times New Roman"/>
          <w:sz w:val="28"/>
          <w:szCs w:val="28"/>
        </w:rPr>
        <w:t xml:space="preserve">. 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ознакомиться с порядком оформления ветеринарных сопроводительных документов на бумажных носителях и в электронном виде с использованием системы «Меркурий»</w:t>
      </w:r>
      <w:r w:rsidR="00741FE5">
        <w:rPr>
          <w:rFonts w:ascii="Times New Roman" w:hAnsi="Times New Roman"/>
          <w:sz w:val="28"/>
          <w:szCs w:val="28"/>
        </w:rPr>
        <w:t>.</w:t>
      </w:r>
    </w:p>
    <w:p w:rsidR="00741FE5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проведенных осмотров продуктов убоя вносят в таблицу. </w:t>
      </w:r>
    </w:p>
    <w:p w:rsidR="00741FE5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41FE5" w:rsidRPr="00355E78" w:rsidRDefault="00041061" w:rsidP="00741FE5">
      <w:pPr>
        <w:pStyle w:val="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 </w:t>
      </w:r>
      <w:r w:rsidR="00741FE5">
        <w:rPr>
          <w:rFonts w:ascii="Times New Roman" w:hAnsi="Times New Roman"/>
          <w:sz w:val="28"/>
          <w:szCs w:val="28"/>
        </w:rPr>
        <w:t xml:space="preserve">- </w:t>
      </w:r>
      <w:r w:rsidR="00741FE5" w:rsidRPr="00355E78">
        <w:rPr>
          <w:rFonts w:ascii="Times New Roman" w:hAnsi="Times New Roman"/>
          <w:sz w:val="28"/>
          <w:szCs w:val="28"/>
        </w:rPr>
        <w:t>Результаты ветеринарного осмотра туш животных и ветеринарно-санитарной экспертизы продуктов убоя</w:t>
      </w:r>
      <w:r>
        <w:rPr>
          <w:rFonts w:ascii="Times New Roman" w:hAnsi="Times New Roman"/>
          <w:sz w:val="28"/>
          <w:szCs w:val="28"/>
        </w:rPr>
        <w:t xml:space="preserve"> (образец)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134"/>
        <w:gridCol w:w="1134"/>
        <w:gridCol w:w="1134"/>
        <w:gridCol w:w="1417"/>
        <w:gridCol w:w="1134"/>
      </w:tblGrid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Крупный рогатый скот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Свиньи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Овцы и козы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Лошади</w:t>
            </w:r>
          </w:p>
        </w:tc>
        <w:tc>
          <w:tcPr>
            <w:tcW w:w="1417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Кролики и нутрии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Птица</w:t>
            </w: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Осмотрено всего, голов</w:t>
            </w:r>
          </w:p>
        </w:tc>
        <w:tc>
          <w:tcPr>
            <w:tcW w:w="1418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41FE5" w:rsidRPr="00355E78" w:rsidTr="00041061">
        <w:trPr>
          <w:cantSplit/>
          <w:trHeight w:val="970"/>
        </w:trPr>
        <w:tc>
          <w:tcPr>
            <w:tcW w:w="1951" w:type="dxa"/>
            <w:tcBorders>
              <w:bottom w:val="single" w:sz="4" w:space="0" w:color="auto"/>
            </w:tcBorders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Выявлено случаев:</w:t>
            </w:r>
          </w:p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туберкулез</w:t>
            </w:r>
          </w:p>
        </w:tc>
        <w:tc>
          <w:tcPr>
            <w:tcW w:w="1418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bottom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Цистицеркоз</w:t>
            </w:r>
          </w:p>
        </w:tc>
        <w:tc>
          <w:tcPr>
            <w:tcW w:w="1418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Дикроцелиоз</w:t>
            </w:r>
          </w:p>
        </w:tc>
        <w:tc>
          <w:tcPr>
            <w:tcW w:w="1418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Направлено туш на обезвреживание</w:t>
            </w:r>
          </w:p>
        </w:tc>
        <w:tc>
          <w:tcPr>
            <w:tcW w:w="1418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Направлено туш на утилизацию</w:t>
            </w:r>
          </w:p>
        </w:tc>
        <w:tc>
          <w:tcPr>
            <w:tcW w:w="1418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FE5" w:rsidRPr="00355E78" w:rsidTr="00041061">
        <w:tc>
          <w:tcPr>
            <w:tcW w:w="1951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Направлено внутренних органов на утилизацию</w:t>
            </w:r>
          </w:p>
        </w:tc>
        <w:tc>
          <w:tcPr>
            <w:tcW w:w="1418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55E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FE5" w:rsidRPr="00355E78" w:rsidRDefault="00741FE5" w:rsidP="0004106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1FE5" w:rsidRPr="00355E78" w:rsidRDefault="00741FE5" w:rsidP="00741FE5">
      <w:pPr>
        <w:pStyle w:val="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41FE5" w:rsidRDefault="00741FE5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F09E4" w:rsidRPr="00355E78" w:rsidRDefault="002F09E4" w:rsidP="002F09E4">
      <w:pPr>
        <w:pStyle w:val="Default"/>
        <w:ind w:firstLine="567"/>
        <w:rPr>
          <w:b/>
          <w:sz w:val="28"/>
          <w:szCs w:val="28"/>
        </w:rPr>
      </w:pPr>
      <w:r w:rsidRPr="00355E78">
        <w:rPr>
          <w:b/>
          <w:sz w:val="28"/>
          <w:szCs w:val="28"/>
        </w:rPr>
        <w:t>Контроль получения и первичной переработки молока на молочно-товарных фермах</w:t>
      </w:r>
    </w:p>
    <w:p w:rsidR="002F09E4" w:rsidRDefault="002F09E4" w:rsidP="001021AD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В процессе прохождения программы практики на МТФ хозяйства студент должен оз</w:t>
      </w:r>
      <w:r>
        <w:rPr>
          <w:rFonts w:ascii="Times New Roman" w:hAnsi="Times New Roman"/>
          <w:sz w:val="28"/>
          <w:szCs w:val="28"/>
        </w:rPr>
        <w:t>накомиться и изложить в отчете</w:t>
      </w:r>
      <w:r w:rsidRPr="00355E78">
        <w:rPr>
          <w:rFonts w:ascii="Times New Roman" w:hAnsi="Times New Roman"/>
          <w:sz w:val="28"/>
          <w:szCs w:val="28"/>
        </w:rPr>
        <w:t xml:space="preserve"> условия технологии первичной переработки молока, сведения об устройстве прифермской молочной лаборатории по определению качества молока в хозяйстве</w:t>
      </w:r>
      <w:r>
        <w:rPr>
          <w:rFonts w:ascii="Times New Roman" w:hAnsi="Times New Roman"/>
          <w:sz w:val="28"/>
          <w:szCs w:val="28"/>
        </w:rPr>
        <w:t>,</w:t>
      </w:r>
      <w:r w:rsidRPr="00355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355E78">
        <w:rPr>
          <w:rFonts w:ascii="Times New Roman" w:hAnsi="Times New Roman"/>
          <w:sz w:val="28"/>
          <w:szCs w:val="28"/>
        </w:rPr>
        <w:t>зучить порядок мойки и дезинфекции доильного оборудования и моло</w:t>
      </w:r>
      <w:r>
        <w:rPr>
          <w:rFonts w:ascii="Times New Roman" w:hAnsi="Times New Roman"/>
          <w:sz w:val="28"/>
          <w:szCs w:val="28"/>
        </w:rPr>
        <w:t>чной посуды, привести</w:t>
      </w:r>
      <w:r w:rsidRPr="00355E78">
        <w:rPr>
          <w:rFonts w:ascii="Times New Roman" w:hAnsi="Times New Roman"/>
          <w:sz w:val="28"/>
          <w:szCs w:val="28"/>
        </w:rPr>
        <w:t xml:space="preserve"> </w:t>
      </w:r>
      <w:r w:rsidRPr="00355E78">
        <w:rPr>
          <w:rFonts w:ascii="Times New Roman" w:hAnsi="Times New Roman"/>
          <w:sz w:val="28"/>
          <w:szCs w:val="28"/>
        </w:rPr>
        <w:lastRenderedPageBreak/>
        <w:t xml:space="preserve">схему санитарной обработки доильного оборудования с указанием конкретных дезинфицирующих средств, применяемых в хозяйстве. Студент также должен изучить порядок направления и приема молока на молокозаводы; в случае, если работа осуществляется в хозяйстве, неблагополучном по туберкулезу, бруцеллезу, лейкозу, ознакомиться с мероприятиями по обезвреживанию молока в хозяйстве. </w:t>
      </w:r>
    </w:p>
    <w:p w:rsidR="002F09E4" w:rsidRDefault="002F09E4" w:rsidP="002F09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F09E4" w:rsidRPr="00F3483B" w:rsidRDefault="002F09E4" w:rsidP="002F09E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09E4">
        <w:rPr>
          <w:rFonts w:ascii="Times New Roman" w:hAnsi="Times New Roman"/>
          <w:sz w:val="28"/>
          <w:szCs w:val="28"/>
        </w:rPr>
        <w:t>ПАТОЛОГИЧЕСКАЯ АНАТОМИЯ И СУДЕБНО-ВЕТЕРИНАРНАЯ ЭКСПЕРТИЗА</w:t>
      </w:r>
    </w:p>
    <w:p w:rsidR="002F09E4" w:rsidRPr="00F3483B" w:rsidRDefault="002F09E4" w:rsidP="002F0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</w:t>
      </w:r>
      <w:r w:rsidRPr="00F3483B">
        <w:rPr>
          <w:rFonts w:ascii="Times New Roman" w:hAnsi="Times New Roman"/>
          <w:sz w:val="28"/>
          <w:szCs w:val="28"/>
        </w:rPr>
        <w:t>тудент знакомится с условиями проведения вскрытия и способами утилизации и уничтожения трупов, а также порядком ведения документации п</w:t>
      </w:r>
      <w:r>
        <w:rPr>
          <w:rFonts w:ascii="Times New Roman" w:hAnsi="Times New Roman"/>
          <w:sz w:val="28"/>
          <w:szCs w:val="28"/>
        </w:rPr>
        <w:t>атологоанатомического вскрытия; и</w:t>
      </w:r>
      <w:r w:rsidRPr="00F3483B">
        <w:rPr>
          <w:rFonts w:ascii="Times New Roman" w:hAnsi="Times New Roman"/>
          <w:sz w:val="28"/>
          <w:szCs w:val="28"/>
        </w:rPr>
        <w:t>зучает правила взятия, пересылки патологического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83B">
        <w:rPr>
          <w:rFonts w:ascii="Times New Roman" w:hAnsi="Times New Roman"/>
          <w:sz w:val="28"/>
          <w:szCs w:val="28"/>
        </w:rPr>
        <w:t xml:space="preserve">материала для различных исследований (гистологических, бактериологических, токсикологических) и оформления сопроводительных документов. </w:t>
      </w:r>
    </w:p>
    <w:p w:rsidR="002F09E4" w:rsidRDefault="001021AD" w:rsidP="002F0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отчете </w:t>
      </w:r>
      <w:r w:rsidR="002F09E4" w:rsidRPr="00F3483B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 xml:space="preserve"> описывает проведенные</w:t>
      </w:r>
      <w:r w:rsidR="002F09E4" w:rsidRPr="00F3483B">
        <w:rPr>
          <w:rFonts w:ascii="Times New Roman" w:hAnsi="Times New Roman"/>
          <w:sz w:val="28"/>
          <w:szCs w:val="28"/>
        </w:rPr>
        <w:t xml:space="preserve"> патолог</w:t>
      </w:r>
      <w:r w:rsidR="002F09E4">
        <w:rPr>
          <w:rFonts w:ascii="Times New Roman" w:hAnsi="Times New Roman"/>
          <w:sz w:val="28"/>
          <w:szCs w:val="28"/>
        </w:rPr>
        <w:t>оанатом</w:t>
      </w:r>
      <w:r w:rsidR="002F09E4" w:rsidRPr="00F3483B">
        <w:rPr>
          <w:rFonts w:ascii="Times New Roman" w:hAnsi="Times New Roman"/>
          <w:sz w:val="28"/>
          <w:szCs w:val="28"/>
        </w:rPr>
        <w:t xml:space="preserve">ические вскрытия </w:t>
      </w:r>
      <w:r>
        <w:rPr>
          <w:rFonts w:ascii="Times New Roman" w:hAnsi="Times New Roman"/>
          <w:sz w:val="28"/>
          <w:szCs w:val="28"/>
        </w:rPr>
        <w:t xml:space="preserve">(не менее 2-х) </w:t>
      </w:r>
      <w:r w:rsidR="002F09E4" w:rsidRPr="00F3483B">
        <w:rPr>
          <w:rFonts w:ascii="Times New Roman" w:hAnsi="Times New Roman"/>
          <w:sz w:val="28"/>
          <w:szCs w:val="28"/>
        </w:rPr>
        <w:t xml:space="preserve">различных животных и птиц в виде оформления протоколов вскрытий с описанием пораженных органов, постановкой патологоанатомического диагноза и дачей заключения о причине гибели животного. </w:t>
      </w:r>
    </w:p>
    <w:p w:rsidR="001021AD" w:rsidRDefault="001021AD" w:rsidP="002F0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21AD" w:rsidRDefault="001021AD" w:rsidP="002F0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ПАРАЗИТАРНЫЕ БОЛЕЗНИ</w:t>
      </w:r>
    </w:p>
    <w:p w:rsidR="001021AD" w:rsidRPr="00F3483B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Под непосредственным руководством ветеринарного врача студент проводит амбулаторный прием животных, больных паразитарными заболеваниями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F3483B">
        <w:rPr>
          <w:rFonts w:ascii="Times New Roman" w:hAnsi="Times New Roman"/>
          <w:sz w:val="28"/>
          <w:szCs w:val="28"/>
        </w:rPr>
        <w:t>проводит лабораторные методы прижизненной и посмертной диагностики</w:t>
      </w:r>
      <w:r>
        <w:rPr>
          <w:rFonts w:ascii="Times New Roman" w:hAnsi="Times New Roman"/>
          <w:sz w:val="28"/>
          <w:szCs w:val="28"/>
        </w:rPr>
        <w:t xml:space="preserve"> паразитарных болезней</w:t>
      </w:r>
      <w:r w:rsidRPr="00F3483B">
        <w:rPr>
          <w:rFonts w:ascii="Times New Roman" w:hAnsi="Times New Roman"/>
          <w:sz w:val="28"/>
          <w:szCs w:val="28"/>
        </w:rPr>
        <w:t>; участвует в массовых лечебных и профил</w:t>
      </w:r>
      <w:r>
        <w:rPr>
          <w:rFonts w:ascii="Times New Roman" w:hAnsi="Times New Roman"/>
          <w:sz w:val="28"/>
          <w:szCs w:val="28"/>
        </w:rPr>
        <w:t>актических обработках животных</w:t>
      </w:r>
      <w:r w:rsidRPr="00F3483B">
        <w:rPr>
          <w:rFonts w:ascii="Times New Roman" w:hAnsi="Times New Roman"/>
          <w:sz w:val="28"/>
          <w:szCs w:val="28"/>
        </w:rPr>
        <w:t>.</w:t>
      </w:r>
    </w:p>
    <w:p w:rsidR="001021AD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отчете студент описывает зарегистрированные при прохождении практики паразитарные заболевания, порядок организации и проведения</w:t>
      </w:r>
      <w:r w:rsidRPr="00F3483B">
        <w:rPr>
          <w:rFonts w:ascii="Times New Roman" w:hAnsi="Times New Roman"/>
          <w:sz w:val="28"/>
          <w:szCs w:val="28"/>
        </w:rPr>
        <w:t xml:space="preserve"> массовых лечебн</w:t>
      </w:r>
      <w:r>
        <w:rPr>
          <w:rFonts w:ascii="Times New Roman" w:hAnsi="Times New Roman"/>
          <w:sz w:val="28"/>
          <w:szCs w:val="28"/>
        </w:rPr>
        <w:t>ых и профилактических обработок</w:t>
      </w:r>
      <w:r w:rsidRPr="00F3483B">
        <w:rPr>
          <w:rFonts w:ascii="Times New Roman" w:hAnsi="Times New Roman"/>
          <w:sz w:val="28"/>
          <w:szCs w:val="28"/>
        </w:rPr>
        <w:t xml:space="preserve"> животных, дезинвазий помещений и прилегающей территории. </w:t>
      </w:r>
    </w:p>
    <w:p w:rsidR="001021AD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1AD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ИНФЕКЦИОННЫЕ БОЛЕЗНИ</w:t>
      </w:r>
    </w:p>
    <w:p w:rsidR="001021AD" w:rsidRPr="00F3483B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С врачом-эпизоотологом райветстанции </w:t>
      </w:r>
      <w:r>
        <w:rPr>
          <w:rFonts w:ascii="Times New Roman" w:hAnsi="Times New Roman"/>
          <w:sz w:val="28"/>
          <w:szCs w:val="28"/>
        </w:rPr>
        <w:t>студент изучает</w:t>
      </w:r>
      <w:r w:rsidRPr="00F3483B">
        <w:rPr>
          <w:rFonts w:ascii="Times New Roman" w:hAnsi="Times New Roman"/>
          <w:sz w:val="28"/>
          <w:szCs w:val="28"/>
        </w:rPr>
        <w:t xml:space="preserve"> эпизоотическую карту, журнал эпизоотического состояния района, документы по наложению и снятию карантина или ограничений при инф</w:t>
      </w:r>
      <w:r>
        <w:rPr>
          <w:rFonts w:ascii="Times New Roman" w:hAnsi="Times New Roman"/>
          <w:sz w:val="28"/>
          <w:szCs w:val="28"/>
        </w:rPr>
        <w:t>екционных заболеваниях животных, проводит</w:t>
      </w:r>
      <w:r w:rsidRPr="00F3483B">
        <w:rPr>
          <w:rFonts w:ascii="Times New Roman" w:hAnsi="Times New Roman"/>
          <w:sz w:val="28"/>
          <w:szCs w:val="28"/>
        </w:rPr>
        <w:t xml:space="preserve"> анализ эпизоотического состояния района или</w:t>
      </w:r>
      <w:r>
        <w:rPr>
          <w:rFonts w:ascii="Times New Roman" w:hAnsi="Times New Roman"/>
          <w:sz w:val="28"/>
          <w:szCs w:val="28"/>
        </w:rPr>
        <w:t xml:space="preserve"> хозяйства за последние 3 года и знакомится с планом профилактических, клинических, ветеринарно-санитарных мероприятий в конкретном районе.</w:t>
      </w:r>
    </w:p>
    <w:p w:rsidR="001021AD" w:rsidRPr="00F3483B" w:rsidRDefault="001021AD" w:rsidP="00102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На основании собранных материалов </w:t>
      </w:r>
      <w:r>
        <w:rPr>
          <w:rFonts w:ascii="Times New Roman" w:hAnsi="Times New Roman"/>
          <w:sz w:val="28"/>
          <w:szCs w:val="28"/>
        </w:rPr>
        <w:t xml:space="preserve">в отчете дается краткий </w:t>
      </w:r>
      <w:r w:rsidRPr="00F3483B">
        <w:rPr>
          <w:rFonts w:ascii="Times New Roman" w:hAnsi="Times New Roman"/>
          <w:sz w:val="28"/>
          <w:szCs w:val="28"/>
        </w:rPr>
        <w:t xml:space="preserve">эпизоотологический анализ и </w:t>
      </w:r>
      <w:r>
        <w:rPr>
          <w:rFonts w:ascii="Times New Roman" w:hAnsi="Times New Roman"/>
          <w:sz w:val="28"/>
          <w:szCs w:val="28"/>
        </w:rPr>
        <w:t xml:space="preserve">делаются предложения </w:t>
      </w:r>
      <w:r w:rsidRPr="00F3483B">
        <w:rPr>
          <w:rFonts w:ascii="Times New Roman" w:hAnsi="Times New Roman"/>
          <w:sz w:val="28"/>
          <w:szCs w:val="28"/>
        </w:rPr>
        <w:t xml:space="preserve">по улучшению диагностики и эффективности проводимых профилактических мероприятий по инфекционным заболеваниям. </w:t>
      </w:r>
    </w:p>
    <w:p w:rsidR="001021AD" w:rsidRPr="00F3483B" w:rsidRDefault="001021AD" w:rsidP="0010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1AD" w:rsidRDefault="001021AD" w:rsidP="002F0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ВНУТРЕННИЕ НЕЗАРАЗНЫЕ БОЛЕЗНИ</w:t>
      </w:r>
    </w:p>
    <w:p w:rsidR="001021AD" w:rsidRPr="00F3483B" w:rsidRDefault="001021AD" w:rsidP="001021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21AD">
        <w:rPr>
          <w:rFonts w:ascii="Times New Roman" w:hAnsi="Times New Roman"/>
          <w:sz w:val="28"/>
          <w:szCs w:val="28"/>
        </w:rPr>
        <w:lastRenderedPageBreak/>
        <w:t>Под руководством ветеринарного специалиста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 проводит</w:t>
      </w:r>
      <w:r w:rsidRPr="00F3483B">
        <w:rPr>
          <w:rFonts w:ascii="Times New Roman" w:hAnsi="Times New Roman"/>
          <w:sz w:val="28"/>
          <w:szCs w:val="28"/>
        </w:rPr>
        <w:t xml:space="preserve"> амбулаторный прием или лечение на стационаре животных</w:t>
      </w:r>
      <w:r>
        <w:rPr>
          <w:rFonts w:ascii="Times New Roman" w:hAnsi="Times New Roman"/>
          <w:sz w:val="28"/>
          <w:szCs w:val="28"/>
        </w:rPr>
        <w:t>,</w:t>
      </w:r>
      <w:r w:rsidRPr="00F3483B">
        <w:rPr>
          <w:rFonts w:ascii="Times New Roman" w:hAnsi="Times New Roman"/>
          <w:sz w:val="28"/>
          <w:szCs w:val="28"/>
        </w:rPr>
        <w:t xml:space="preserve"> больных внутренними незаразными болезнями, </w:t>
      </w:r>
      <w:r w:rsidR="00741FE5">
        <w:rPr>
          <w:rFonts w:ascii="Times New Roman" w:hAnsi="Times New Roman"/>
          <w:sz w:val="28"/>
          <w:szCs w:val="28"/>
        </w:rPr>
        <w:t>осваивает</w:t>
      </w:r>
      <w:r w:rsidRPr="00F3483B">
        <w:rPr>
          <w:rFonts w:ascii="Times New Roman" w:hAnsi="Times New Roman"/>
          <w:sz w:val="28"/>
          <w:szCs w:val="28"/>
        </w:rPr>
        <w:t xml:space="preserve"> клинические и лабораторные исследования животных</w:t>
      </w:r>
      <w:r w:rsidR="00741FE5">
        <w:rPr>
          <w:rFonts w:ascii="Times New Roman" w:hAnsi="Times New Roman"/>
          <w:sz w:val="28"/>
          <w:szCs w:val="28"/>
        </w:rPr>
        <w:t>.</w:t>
      </w:r>
    </w:p>
    <w:p w:rsidR="001021AD" w:rsidRDefault="00741FE5" w:rsidP="00102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FE5">
        <w:rPr>
          <w:rFonts w:ascii="Times New Roman" w:hAnsi="Times New Roman"/>
          <w:sz w:val="28"/>
          <w:szCs w:val="28"/>
        </w:rPr>
        <w:t>В отчете студент</w:t>
      </w:r>
      <w:r w:rsidRPr="00741FE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отражает количество подвергнутых лечению животных с незаразной патологией с указанием диагноза, методов и средств лечения, а также</w:t>
      </w:r>
      <w:r w:rsidRPr="00741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1021AD" w:rsidRPr="00F3483B">
        <w:rPr>
          <w:rFonts w:ascii="Times New Roman" w:hAnsi="Times New Roman"/>
          <w:sz w:val="28"/>
          <w:szCs w:val="28"/>
        </w:rPr>
        <w:t>а основании анализа эффективности лечебной работы студент составляет предложения по профилактике незаразных бо</w:t>
      </w:r>
      <w:r w:rsidR="001021AD" w:rsidRPr="00F3483B">
        <w:rPr>
          <w:rFonts w:ascii="Times New Roman" w:hAnsi="Times New Roman"/>
          <w:sz w:val="28"/>
          <w:szCs w:val="28"/>
        </w:rPr>
        <w:softHyphen/>
        <w:t>лезней.</w:t>
      </w:r>
    </w:p>
    <w:p w:rsidR="00741FE5" w:rsidRDefault="00741FE5" w:rsidP="00322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061" w:rsidRPr="00800DF4" w:rsidRDefault="00041061" w:rsidP="00800DF4">
      <w:pPr>
        <w:pStyle w:val="a9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2277C">
        <w:rPr>
          <w:rFonts w:ascii="Times New Roman" w:hAnsi="Times New Roman"/>
          <w:b/>
          <w:sz w:val="28"/>
          <w:szCs w:val="28"/>
        </w:rPr>
        <w:t>ЗАЩИТА ОТЧЕТА ПО ПРОИЗВОДСТВЕННОЙ ПРАКТИКЕ</w:t>
      </w:r>
    </w:p>
    <w:p w:rsidR="00041061" w:rsidRPr="00F3483B" w:rsidRDefault="00041061" w:rsidP="0004106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32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По окончании практики </w:t>
      </w:r>
      <w:r w:rsidRPr="00F3483B">
        <w:rPr>
          <w:rFonts w:ascii="Times New Roman" w:hAnsi="Times New Roman"/>
          <w:sz w:val="28"/>
          <w:szCs w:val="24"/>
        </w:rPr>
        <w:t xml:space="preserve">промежуточная аттестация студентов проводится в течение 2-х недель после её завершения в </w:t>
      </w:r>
      <w:r>
        <w:rPr>
          <w:rFonts w:ascii="Times New Roman" w:hAnsi="Times New Roman"/>
          <w:sz w:val="28"/>
          <w:szCs w:val="24"/>
        </w:rPr>
        <w:t xml:space="preserve">текущем учебном семестре. </w:t>
      </w:r>
      <w:r w:rsidRPr="00F3483B">
        <w:rPr>
          <w:rFonts w:ascii="Times New Roman" w:hAnsi="Times New Roman"/>
          <w:sz w:val="28"/>
          <w:szCs w:val="24"/>
        </w:rPr>
        <w:t xml:space="preserve">На заседании 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>комиссии, установленной распоряжением деканата, принимается окончательное решение и выставляется оценка по итогам практики.</w:t>
      </w:r>
    </w:p>
    <w:p w:rsidR="00041061" w:rsidRPr="00F3483B" w:rsidRDefault="00041061" w:rsidP="000410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Критерии оценивания защиты отчета по производственной практике:</w:t>
      </w:r>
    </w:p>
    <w:p w:rsidR="00041061" w:rsidRPr="00F3483B" w:rsidRDefault="00041061" w:rsidP="00041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Оценку </w:t>
      </w:r>
      <w:r w:rsidRPr="00F3483B">
        <w:rPr>
          <w:rFonts w:ascii="Times New Roman" w:hAnsi="Times New Roman"/>
          <w:i/>
          <w:sz w:val="28"/>
          <w:szCs w:val="28"/>
        </w:rPr>
        <w:t>«отлично»</w:t>
      </w:r>
      <w:r w:rsidRPr="00F3483B">
        <w:rPr>
          <w:rFonts w:ascii="Times New Roman" w:hAnsi="Times New Roman"/>
          <w:sz w:val="28"/>
          <w:szCs w:val="28"/>
        </w:rPr>
        <w:t xml:space="preserve"> заслуживает обучающийся, свободно владеющий п</w:t>
      </w:r>
      <w:r>
        <w:rPr>
          <w:rFonts w:ascii="Times New Roman" w:hAnsi="Times New Roman"/>
          <w:sz w:val="28"/>
          <w:szCs w:val="28"/>
        </w:rPr>
        <w:t>редставленным</w:t>
      </w:r>
      <w:r w:rsidRPr="00F3483B">
        <w:rPr>
          <w:rFonts w:ascii="Times New Roman" w:hAnsi="Times New Roman"/>
          <w:sz w:val="28"/>
          <w:szCs w:val="28"/>
        </w:rPr>
        <w:t xml:space="preserve"> материалом; грамотно и правильно отвечающий на все вопросы по выполненной программе производственной практики; показавший умение свободно логически, четко и ясно излагать ответы на дополнительные воп</w:t>
      </w:r>
      <w:r>
        <w:rPr>
          <w:rFonts w:ascii="Times New Roman" w:hAnsi="Times New Roman"/>
          <w:sz w:val="28"/>
          <w:szCs w:val="28"/>
        </w:rPr>
        <w:t>росы; с</w:t>
      </w:r>
      <w:r w:rsidRPr="00F3483B">
        <w:rPr>
          <w:rFonts w:ascii="Times New Roman" w:hAnsi="Times New Roman"/>
          <w:sz w:val="28"/>
          <w:szCs w:val="28"/>
        </w:rPr>
        <w:t>пособный анализировать собственную практическую деятельность в период производственной практики в соответствии с индивидуальным заданием.</w:t>
      </w:r>
    </w:p>
    <w:p w:rsidR="00041061" w:rsidRPr="00F3483B" w:rsidRDefault="00041061" w:rsidP="00041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Оценку </w:t>
      </w:r>
      <w:r w:rsidRPr="00F3483B">
        <w:rPr>
          <w:rFonts w:ascii="Times New Roman" w:hAnsi="Times New Roman"/>
          <w:i/>
          <w:sz w:val="28"/>
          <w:szCs w:val="28"/>
        </w:rPr>
        <w:t>«хорошо»</w:t>
      </w:r>
      <w:r w:rsidRPr="00F3483B">
        <w:rPr>
          <w:rFonts w:ascii="Times New Roman" w:hAnsi="Times New Roman"/>
          <w:sz w:val="28"/>
          <w:szCs w:val="28"/>
        </w:rPr>
        <w:t xml:space="preserve"> заслуживает обучающийся, который определяет достаточность собранного информационного</w:t>
      </w:r>
      <w:r>
        <w:rPr>
          <w:rFonts w:ascii="Times New Roman" w:hAnsi="Times New Roman"/>
          <w:sz w:val="28"/>
          <w:szCs w:val="28"/>
        </w:rPr>
        <w:t xml:space="preserve"> и исследовательского</w:t>
      </w:r>
      <w:r w:rsidRPr="00F3483B">
        <w:rPr>
          <w:rFonts w:ascii="Times New Roman" w:hAnsi="Times New Roman"/>
          <w:sz w:val="28"/>
          <w:szCs w:val="28"/>
        </w:rPr>
        <w:t xml:space="preserve"> материала по программе производственной практики; успешно, без существенных недочетов ответивший на большинство вопросов. </w:t>
      </w:r>
    </w:p>
    <w:p w:rsidR="00041061" w:rsidRPr="00F3483B" w:rsidRDefault="00041061" w:rsidP="00041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Оценку </w:t>
      </w:r>
      <w:r w:rsidRPr="00F3483B">
        <w:rPr>
          <w:rFonts w:ascii="Times New Roman" w:hAnsi="Times New Roman"/>
          <w:i/>
          <w:sz w:val="28"/>
          <w:szCs w:val="28"/>
        </w:rPr>
        <w:t xml:space="preserve">«удовлетворительно» </w:t>
      </w:r>
      <w:r w:rsidRPr="00F3483B">
        <w:rPr>
          <w:rFonts w:ascii="Times New Roman" w:hAnsi="Times New Roman"/>
          <w:sz w:val="28"/>
          <w:szCs w:val="28"/>
        </w:rPr>
        <w:t>заслуживает обучающийся, который: обнаружил по вопросам программы производственной практики только основного материала, допускающий ошибки принципиального характера; недостаточно справился с индивидуальным заданием</w:t>
      </w:r>
      <w:r>
        <w:rPr>
          <w:rFonts w:ascii="Times New Roman" w:hAnsi="Times New Roman"/>
          <w:sz w:val="28"/>
          <w:szCs w:val="28"/>
        </w:rPr>
        <w:t>, предусмотренных</w:t>
      </w:r>
      <w:r w:rsidRPr="00F3483B">
        <w:rPr>
          <w:rFonts w:ascii="Times New Roman" w:hAnsi="Times New Roman"/>
          <w:sz w:val="28"/>
          <w:szCs w:val="28"/>
        </w:rPr>
        <w:t xml:space="preserve"> программой, допускающий погрешности в ответе; </w:t>
      </w:r>
    </w:p>
    <w:p w:rsidR="00041061" w:rsidRPr="00F3483B" w:rsidRDefault="00041061" w:rsidP="00041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Оценка </w:t>
      </w:r>
      <w:r w:rsidRPr="00F3483B">
        <w:rPr>
          <w:rFonts w:ascii="Times New Roman" w:hAnsi="Times New Roman"/>
          <w:i/>
          <w:sz w:val="28"/>
          <w:szCs w:val="28"/>
        </w:rPr>
        <w:t>«неудовлетворительно»</w:t>
      </w:r>
      <w:r w:rsidRPr="00F3483B">
        <w:rPr>
          <w:rFonts w:ascii="Times New Roman" w:hAnsi="Times New Roman"/>
          <w:sz w:val="28"/>
          <w:szCs w:val="28"/>
        </w:rPr>
        <w:t xml:space="preserve"> выставляется обучающемуся, не выполнившему предусмотренную программу производственной практики; допустившему принципиальные ошибки при ответе на вопросы и не способному к их исправлению без дополнительной подготовки.</w:t>
      </w:r>
    </w:p>
    <w:p w:rsidR="00041061" w:rsidRPr="00F3483B" w:rsidRDefault="00041061" w:rsidP="00041061">
      <w:pPr>
        <w:pStyle w:val="ab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1061" w:rsidRPr="00F3483B" w:rsidRDefault="00041061" w:rsidP="00041061">
      <w:pPr>
        <w:pStyle w:val="ab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2277C" w:rsidRPr="00535C70" w:rsidRDefault="0032277C" w:rsidP="0032277C">
      <w:pPr>
        <w:pStyle w:val="Default"/>
        <w:numPr>
          <w:ilvl w:val="0"/>
          <w:numId w:val="11"/>
        </w:numPr>
        <w:jc w:val="center"/>
        <w:rPr>
          <w:b/>
          <w:bCs/>
          <w:iCs/>
          <w:sz w:val="28"/>
          <w:szCs w:val="28"/>
        </w:rPr>
      </w:pPr>
      <w:r w:rsidRPr="00535C70">
        <w:rPr>
          <w:b/>
          <w:bCs/>
          <w:iCs/>
          <w:sz w:val="28"/>
          <w:szCs w:val="28"/>
        </w:rPr>
        <w:t>Учебно-методическое и информационное обеспечение производственной практики</w:t>
      </w:r>
    </w:p>
    <w:p w:rsidR="0032277C" w:rsidRPr="00535C70" w:rsidRDefault="0032277C" w:rsidP="003227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C70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32277C" w:rsidRPr="00355E78" w:rsidRDefault="0032277C" w:rsidP="00322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1. ЭБС издательства «Лань». Пакет «Ветеринария и сельское хозяйство» М.Ф. Боровков.«Ветеринарно-санитарная экспертиза с основами технологии и стандартизации продуктов животноводства (2010). – 480 с.</w:t>
      </w:r>
    </w:p>
    <w:p w:rsidR="0032277C" w:rsidRPr="00355E78" w:rsidRDefault="0032277C" w:rsidP="00322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lastRenderedPageBreak/>
        <w:t>2. Ветеринарно-санитарная экспертиза пищевых продуктов на продовольственных рынках : учеб. пособие  / сост.: И. Г. Серегин, М. Ф. Боровков, В. Е. Никитченко. - СПб. : ГИОРД, 2005. - 472 с.</w:t>
      </w:r>
    </w:p>
    <w:p w:rsidR="0032277C" w:rsidRPr="00535C70" w:rsidRDefault="0032277C" w:rsidP="003227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C70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bCs/>
          <w:color w:val="000000"/>
          <w:sz w:val="28"/>
          <w:szCs w:val="28"/>
        </w:rPr>
        <w:t>ЭБС "Университетская библиотека ONLINE"</w:t>
      </w:r>
      <w:r w:rsidRPr="00355E7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55E78">
        <w:rPr>
          <w:rFonts w:ascii="Times New Roman" w:hAnsi="Times New Roman"/>
          <w:color w:val="000000"/>
          <w:sz w:val="28"/>
          <w:szCs w:val="28"/>
        </w:rPr>
        <w:t xml:space="preserve">  Позняковский В. М., Рязанова О. А., Мотовилов К. Я. Экспертиза мяса птицы, яиц и продуктов их переработки. Качество и безопасность. Новосибирск. Сибирское университетское издательство. 2009. - 220 с.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Дьяченко, Ю.В. Практикум по ветеринарно-санитарной экспертизе молока / Ю.В. Дьяченко, В.П. Толоконников, Л.З. Золотухина. – Ставрополь, «Седьмое небо», 2011. – 132 с.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Дячук, Т. И.   Ветеринарно-санитарная экспертиза рыбы и рыбопродуктов. Справочник : учеб. пособие для студентов вузов по спец. "Вет.-санит. экспертиза" и "Ветеринария" / под ред. В. Н. Кисленко. - М. : КолосС, 2008.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Костенко, Ю.Г. Руководство по ветеринарно-санитарной экспертизе и гигиене производства мяса и мясных продуктов. – Ю.Г. Костенко, М.П. Бутко, В.М. Ковбасенко под редакцией пр. Бутко. – 2-е изд, исправл. и доп. – М.:РИФ «Антиква». - 1994 г. – 607 стр.</w:t>
      </w:r>
    </w:p>
    <w:p w:rsidR="0032277C" w:rsidRPr="00355E78" w:rsidRDefault="0032277C" w:rsidP="0032277C">
      <w:pPr>
        <w:numPr>
          <w:ilvl w:val="0"/>
          <w:numId w:val="6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Позняковский, В.М. Экспертиза мяса и мясопродуктов/ В.М. Позняковский. -  Новосибирск.: Сиб. Ун. Изд-во,2001. – 526 с.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Рогов, И.А.   Общая технология мяса и мясопродуктов: Учеб. Пособие/ И.А.    Рогов. - М.: Колос, 2000. - 367 с.</w:t>
      </w:r>
    </w:p>
    <w:p w:rsidR="0032277C" w:rsidRPr="00355E78" w:rsidRDefault="0032277C" w:rsidP="0032277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Сборник нормативных документов по ветеринарно-санитарной экспертизе и госветнадзору/ сост. А.Г. Никулин, В.И. Маханько, В.П. Толоконников.- Ставрополь, «АГРУС», 2006. – 408 с.</w:t>
      </w:r>
    </w:p>
    <w:p w:rsidR="0032277C" w:rsidRPr="00355E78" w:rsidRDefault="0032277C" w:rsidP="00322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7.  Толоконников В.П. Ветеринарно-санитарный осмотр продуктов убоя животных и птицы: учебно-методическое пособие/ В.П. Толоконников, В.И. Маханько, Ю.В. Дьяченко. – Ставрополь, АГРУС, 2008. – 112 с.</w:t>
      </w:r>
    </w:p>
    <w:p w:rsidR="0032277C" w:rsidRPr="00355E78" w:rsidRDefault="0032277C" w:rsidP="00322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8. Толоконников, В.П. Практикум по ветеринарно-санитарной экспертизе/ В.П. Толоконников, Ю.В. Дьяченко, Л.З. Золотухина. – Ставрополь: АГРУС, 2009. – 232 с.</w:t>
      </w:r>
    </w:p>
    <w:p w:rsidR="0032277C" w:rsidRPr="00535C70" w:rsidRDefault="0032277C" w:rsidP="003227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C70">
        <w:rPr>
          <w:rFonts w:ascii="Times New Roman" w:hAnsi="Times New Roman"/>
          <w:b/>
          <w:sz w:val="28"/>
          <w:szCs w:val="28"/>
        </w:rPr>
        <w:t>Программное обеспечение и Интернет-ресурсы</w:t>
      </w:r>
    </w:p>
    <w:p w:rsidR="0032277C" w:rsidRPr="00355E78" w:rsidRDefault="0032277C" w:rsidP="003227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1) Электронная библиотечная система издательства «Лань».</w:t>
      </w:r>
    </w:p>
    <w:p w:rsidR="0032277C" w:rsidRPr="00355E78" w:rsidRDefault="0032277C" w:rsidP="003227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  <w:lang w:val="en-US"/>
        </w:rPr>
        <w:t xml:space="preserve">2) http://www.stgau.ru/ company/personal/user|6962 - </w:t>
      </w:r>
      <w:r w:rsidRPr="00355E78">
        <w:rPr>
          <w:rFonts w:ascii="Times New Roman" w:hAnsi="Times New Roman"/>
          <w:sz w:val="28"/>
          <w:szCs w:val="28"/>
        </w:rPr>
        <w:t>личный</w:t>
      </w:r>
      <w:r w:rsidRPr="00355E7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55E78">
        <w:rPr>
          <w:rFonts w:ascii="Times New Roman" w:hAnsi="Times New Roman"/>
          <w:sz w:val="28"/>
          <w:szCs w:val="28"/>
        </w:rPr>
        <w:t>кабинет</w:t>
      </w:r>
      <w:r w:rsidRPr="00355E7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55E78">
        <w:rPr>
          <w:rFonts w:ascii="Times New Roman" w:hAnsi="Times New Roman"/>
          <w:sz w:val="28"/>
          <w:szCs w:val="28"/>
        </w:rPr>
        <w:t>доц</w:t>
      </w:r>
      <w:r w:rsidRPr="00355E7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355E78">
        <w:rPr>
          <w:rFonts w:ascii="Times New Roman" w:hAnsi="Times New Roman"/>
          <w:sz w:val="28"/>
          <w:szCs w:val="28"/>
        </w:rPr>
        <w:t>Дьяченко Ю.В.</w:t>
      </w:r>
    </w:p>
    <w:p w:rsidR="0032277C" w:rsidRPr="00355E78" w:rsidRDefault="0032277C" w:rsidP="003227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3) </w:t>
      </w:r>
      <w:r w:rsidRPr="00355E78">
        <w:rPr>
          <w:rFonts w:ascii="Times New Roman" w:hAnsi="Times New Roman"/>
          <w:sz w:val="28"/>
          <w:szCs w:val="28"/>
          <w:lang w:val="en-US"/>
        </w:rPr>
        <w:t>http</w:t>
      </w:r>
      <w:r w:rsidRPr="00355E78">
        <w:rPr>
          <w:rFonts w:ascii="Times New Roman" w:hAnsi="Times New Roman"/>
          <w:sz w:val="28"/>
          <w:szCs w:val="28"/>
        </w:rPr>
        <w:t xml:space="preserve">: // </w:t>
      </w:r>
      <w:hyperlink r:id="rId8" w:history="1"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355E7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allvet</w:t>
        </w:r>
        <w:r w:rsidRPr="00355E7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355E78">
          <w:rPr>
            <w:rStyle w:val="a3"/>
            <w:rFonts w:ascii="Times New Roman" w:hAnsi="Times New Roman"/>
            <w:sz w:val="28"/>
            <w:szCs w:val="28"/>
          </w:rPr>
          <w:t>/</w:t>
        </w:r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docs</w:t>
        </w:r>
        <w:r w:rsidRPr="00355E78">
          <w:rPr>
            <w:rStyle w:val="a3"/>
            <w:rFonts w:ascii="Times New Roman" w:hAnsi="Times New Roman"/>
            <w:sz w:val="28"/>
            <w:szCs w:val="28"/>
          </w:rPr>
          <w:t>/</w:t>
        </w:r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vet</w:t>
        </w:r>
        <w:r w:rsidRPr="00355E78">
          <w:rPr>
            <w:rStyle w:val="a3"/>
            <w:rFonts w:ascii="Times New Roman" w:hAnsi="Times New Roman"/>
            <w:sz w:val="28"/>
            <w:szCs w:val="28"/>
          </w:rPr>
          <w:t>_</w:t>
        </w:r>
        <w:r w:rsidRPr="00355E78">
          <w:rPr>
            <w:rStyle w:val="a3"/>
            <w:rFonts w:ascii="Times New Roman" w:hAnsi="Times New Roman"/>
            <w:sz w:val="28"/>
            <w:szCs w:val="28"/>
            <w:lang w:val="en-US"/>
          </w:rPr>
          <w:t>low</w:t>
        </w:r>
      </w:hyperlink>
      <w:r w:rsidRPr="00355E78">
        <w:rPr>
          <w:rFonts w:ascii="Times New Roman" w:hAnsi="Times New Roman"/>
          <w:sz w:val="28"/>
          <w:szCs w:val="28"/>
        </w:rPr>
        <w:t>.</w:t>
      </w:r>
    </w:p>
    <w:p w:rsidR="0032277C" w:rsidRPr="00355E78" w:rsidRDefault="0032277C" w:rsidP="003227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 xml:space="preserve">4) </w:t>
      </w:r>
      <w:hyperlink r:id="rId9" w:history="1">
        <w:r w:rsidRPr="00355E78">
          <w:rPr>
            <w:rStyle w:val="a3"/>
            <w:rFonts w:ascii="Times New Roman" w:hAnsi="Times New Roman"/>
            <w:sz w:val="28"/>
            <w:szCs w:val="28"/>
          </w:rPr>
          <w:t>http://bmvl.bryansktel.ru/vetzak/tipdoc</w:t>
        </w:r>
      </w:hyperlink>
    </w:p>
    <w:p w:rsidR="0032277C" w:rsidRPr="00355E78" w:rsidRDefault="0032277C" w:rsidP="0032277C">
      <w:pPr>
        <w:spacing w:after="0" w:line="240" w:lineRule="auto"/>
        <w:ind w:firstLine="567"/>
        <w:jc w:val="both"/>
        <w:rPr>
          <w:sz w:val="28"/>
          <w:szCs w:val="28"/>
        </w:rPr>
      </w:pPr>
      <w:r w:rsidRPr="00355E78">
        <w:rPr>
          <w:rFonts w:ascii="Times New Roman" w:hAnsi="Times New Roman"/>
          <w:sz w:val="28"/>
          <w:szCs w:val="28"/>
        </w:rPr>
        <w:t>5) Информационные справочные базы  «Консультант», «Гарант» и др.</w:t>
      </w:r>
    </w:p>
    <w:p w:rsidR="00041061" w:rsidRPr="00F3483B" w:rsidRDefault="00041061" w:rsidP="00041061">
      <w:pPr>
        <w:pStyle w:val="ab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41061" w:rsidRPr="00F3483B" w:rsidRDefault="00041061" w:rsidP="00041061">
      <w:pPr>
        <w:pStyle w:val="ab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C5D3A" w:rsidRDefault="00AC5D3A" w:rsidP="00041061">
      <w:pPr>
        <w:pStyle w:val="ab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3A" w:rsidRDefault="00AC5D3A" w:rsidP="00041061">
      <w:pPr>
        <w:pStyle w:val="ab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3A" w:rsidRDefault="00AC5D3A" w:rsidP="00041061">
      <w:pPr>
        <w:pStyle w:val="ab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3A" w:rsidRDefault="00AC5D3A" w:rsidP="00041061">
      <w:pPr>
        <w:pStyle w:val="ab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41061" w:rsidRPr="00F3483B" w:rsidRDefault="00041061" w:rsidP="00041061">
      <w:pPr>
        <w:pStyle w:val="ab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3483B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041061" w:rsidRPr="00F3483B" w:rsidRDefault="00041061" w:rsidP="00041061">
      <w:pPr>
        <w:pStyle w:val="ab"/>
        <w:spacing w:after="0"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t>Приложение 1.</w:t>
      </w:r>
    </w:p>
    <w:p w:rsidR="00041061" w:rsidRPr="00F3483B" w:rsidRDefault="00041061" w:rsidP="00041061">
      <w:pPr>
        <w:pStyle w:val="ab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F3483B">
        <w:rPr>
          <w:rFonts w:ascii="Times New Roman" w:hAnsi="Times New Roman"/>
          <w:b/>
          <w:sz w:val="24"/>
          <w:szCs w:val="28"/>
        </w:rPr>
        <w:t xml:space="preserve">ОБРАЗЕЦ ОФОРМЛЕНИЯ ТИТУЛЬНУГО ЛИСТА 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F3483B">
        <w:rPr>
          <w:rFonts w:ascii="Times New Roman" w:hAnsi="Times New Roman"/>
          <w:b/>
          <w:sz w:val="24"/>
          <w:szCs w:val="28"/>
        </w:rPr>
        <w:t>ОТЧЕТА О ПРАКТИКЕ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МИНИСТЕРСТВО СЕЛЬСКОГО ХОЗЯЙСТВА РОССИЙСКОЙ ФЕДЕРАЦИИ 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ФЕДЕРАЛЬНОЕ ГОСУДАРСТВЕННОЕ БЮДЖЕТНОЕ ОБРАЗОВАТЕЛЬНОЕ УЧРЕЖДЕНИЕ ВЫСШЕГО ОБРАЗОВАНИЯ 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>СТАВРОПОЛЬСКИЙ ГОСУДАРСТВЕННЫЙ АГРАРНЫЙ УНИВЕРСИТЕТ</w:t>
      </w:r>
    </w:p>
    <w:p w:rsidR="00041061" w:rsidRPr="00F3483B" w:rsidRDefault="00041061" w:rsidP="0004106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Кафедра__________________________________ 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 xml:space="preserve">ОТЧЕТ О ПРОХОЖДЕНИИ 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направлению подготовки 36.03.01 «Ветеринарно-санитарная экспертиза</w:t>
      </w:r>
      <w:r w:rsidRPr="00F3483B">
        <w:rPr>
          <w:rFonts w:ascii="Times New Roman" w:hAnsi="Times New Roman"/>
          <w:sz w:val="28"/>
          <w:szCs w:val="28"/>
        </w:rPr>
        <w:t>»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ВЫПОЛНИЛ: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              Студент 5 курса ___группы</w:t>
      </w: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факультета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________________</w:t>
      </w: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РУКОВОДИТЕЛЬ: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Ставрополь 20__ г.</w:t>
      </w:r>
    </w:p>
    <w:p w:rsidR="00041061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082" w:rsidRDefault="00322082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t>Приложение 2.</w:t>
      </w:r>
    </w:p>
    <w:p w:rsidR="00041061" w:rsidRPr="00F3483B" w:rsidRDefault="00041061" w:rsidP="0004106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ОБРАЗЕЦ ОФОРМЛЕНИЯ ОГЛАВЛЕНИЯ ОТЧЕТА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СОДЕРЖАНИЕ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pStyle w:val="a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ВВЕДЕНИЕ………………………………………………………………..</w:t>
      </w:r>
    </w:p>
    <w:p w:rsidR="00041061" w:rsidRPr="00F3483B" w:rsidRDefault="00041061" w:rsidP="00041061">
      <w:pPr>
        <w:pStyle w:val="a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ОСНОВНАЯ ЧАСТЬ………………………………………………………</w:t>
      </w:r>
    </w:p>
    <w:p w:rsidR="00041061" w:rsidRPr="00F3483B" w:rsidRDefault="00041061" w:rsidP="00041061">
      <w:pPr>
        <w:pStyle w:val="a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СПЕЦИАЛЬНАЯ ЧАСТЬ…………………………………………………</w:t>
      </w:r>
    </w:p>
    <w:p w:rsidR="00041061" w:rsidRPr="00F3483B" w:rsidRDefault="00041061" w:rsidP="00041061">
      <w:pPr>
        <w:pStyle w:val="a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ЗАКЛЮЧЕНИЕ…………………………………………………………....</w:t>
      </w:r>
    </w:p>
    <w:p w:rsidR="00041061" w:rsidRPr="00F3483B" w:rsidRDefault="00041061" w:rsidP="0004106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СПИСОК ИСПОЛЬЗОВАННЫХ ИСТОЧНИКОВ ИНФОРМАЦИИ….</w:t>
      </w:r>
    </w:p>
    <w:p w:rsidR="00041061" w:rsidRPr="00F3483B" w:rsidRDefault="00041061" w:rsidP="00041061">
      <w:pPr>
        <w:pStyle w:val="a9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ПРИЛОЖЕНИЕ……………………………………………………………</w:t>
      </w:r>
    </w:p>
    <w:p w:rsidR="00041061" w:rsidRPr="00F3483B" w:rsidRDefault="00041061" w:rsidP="00041061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041061" w:rsidRPr="00F3483B" w:rsidRDefault="00041061" w:rsidP="00041061">
      <w:pPr>
        <w:pStyle w:val="ab"/>
        <w:spacing w:after="0"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lastRenderedPageBreak/>
        <w:t>Приложение 3.</w:t>
      </w:r>
    </w:p>
    <w:p w:rsidR="00041061" w:rsidRPr="00F3483B" w:rsidRDefault="00041061" w:rsidP="00041061">
      <w:pPr>
        <w:pStyle w:val="ab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МИНИСТЕРСТВО СЕЛЬСКОГО ХОЗЯЙСТВА РОССИЙСКОЙ ФЕДЕРАЦИИ 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>ФЕДЕРАЛЬНОЕ ГОСУДАРСТВЕННОЕ БЮДЖЕТНОЕ ОБРАЗОВАТЕЛЬНОЕ УЧРЕЖДЕНИЕ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 ВЫСШЕГО ОБРАЗОВАНИЯ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 СТАВРОПОЛЬСКИЙ ГОСУДАРСТВЕННЫЙ АГРАРНЫЙ УНИВЕРСИТЕТ</w:t>
      </w:r>
    </w:p>
    <w:p w:rsidR="00041061" w:rsidRPr="00F3483B" w:rsidRDefault="00041061" w:rsidP="00041061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ИНДИВИДУАЛЬНОЕ ЗАДАНИЕ</w:t>
      </w:r>
    </w:p>
    <w:p w:rsidR="00041061" w:rsidRPr="00F3483B" w:rsidRDefault="00041061" w:rsidP="000410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на прохождение производственной практики</w:t>
      </w: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36.03.01 «Ветеринарно-санитарная экспертиза</w:t>
      </w:r>
      <w:r w:rsidRPr="00F3483B">
        <w:rPr>
          <w:rFonts w:ascii="Times New Roman" w:hAnsi="Times New Roman"/>
          <w:sz w:val="28"/>
          <w:szCs w:val="28"/>
        </w:rPr>
        <w:t xml:space="preserve">»            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Студента ______ курса, группы ___________       </w:t>
      </w: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__________________________________________________________________   (Ф.И.О. студента)</w:t>
      </w:r>
    </w:p>
    <w:p w:rsidR="00041061" w:rsidRPr="00F3483B" w:rsidRDefault="00041061" w:rsidP="00041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Место прохождения практики: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(указывается полное наименование организации, а также фактический адрес)</w:t>
      </w:r>
    </w:p>
    <w:p w:rsidR="00041061" w:rsidRPr="00F3483B" w:rsidRDefault="00041061" w:rsidP="000410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Начало практики _________________________</w:t>
      </w:r>
    </w:p>
    <w:p w:rsidR="00041061" w:rsidRPr="00F3483B" w:rsidRDefault="00041061" w:rsidP="000410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Окончание практики ______________________</w:t>
      </w:r>
    </w:p>
    <w:p w:rsidR="00041061" w:rsidRPr="00F3483B" w:rsidRDefault="00041061" w:rsidP="00041061">
      <w:pPr>
        <w:pStyle w:val="Style1"/>
        <w:spacing w:line="240" w:lineRule="auto"/>
        <w:jc w:val="both"/>
        <w:rPr>
          <w:rStyle w:val="FontStyle33"/>
          <w:b w:val="0"/>
          <w:sz w:val="28"/>
          <w:szCs w:val="28"/>
        </w:rPr>
      </w:pPr>
    </w:p>
    <w:p w:rsidR="00041061" w:rsidRPr="00F3483B" w:rsidRDefault="00041061" w:rsidP="00041061">
      <w:pPr>
        <w:pStyle w:val="Style1"/>
        <w:spacing w:line="240" w:lineRule="auto"/>
        <w:jc w:val="left"/>
        <w:rPr>
          <w:rStyle w:val="FontStyle33"/>
          <w:sz w:val="28"/>
          <w:szCs w:val="28"/>
        </w:rPr>
      </w:pPr>
      <w:r w:rsidRPr="00F3483B">
        <w:rPr>
          <w:rStyle w:val="FontStyle33"/>
          <w:sz w:val="28"/>
          <w:szCs w:val="28"/>
        </w:rPr>
        <w:t>Перечень вопросов, подлежащих рассмотрению: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1061" w:rsidRPr="00F3483B" w:rsidRDefault="00041061" w:rsidP="00041061">
      <w:pPr>
        <w:pStyle w:val="Style1"/>
        <w:spacing w:line="240" w:lineRule="auto"/>
        <w:jc w:val="left"/>
        <w:rPr>
          <w:rStyle w:val="FontStyle33"/>
          <w:b w:val="0"/>
          <w:sz w:val="28"/>
          <w:szCs w:val="28"/>
        </w:rPr>
      </w:pPr>
      <w:r w:rsidRPr="00F3483B">
        <w:rPr>
          <w:rStyle w:val="FontStyle33"/>
          <w:sz w:val="28"/>
          <w:szCs w:val="28"/>
        </w:rPr>
        <w:t>__________________________________________________________________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Задание выдал: 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руководитель практики_____________________________________ 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(Ф.И.О.) (подпись)                                                  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Задание принял _________________  ___________________ </w:t>
      </w: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61" w:rsidRPr="00F3483B" w:rsidRDefault="00041061" w:rsidP="00041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_____________________                          _________________________</w:t>
      </w:r>
    </w:p>
    <w:p w:rsidR="00355E78" w:rsidRPr="00355E78" w:rsidRDefault="00041061" w:rsidP="0004106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дата                                                     </w:t>
      </w:r>
    </w:p>
    <w:p w:rsidR="00041061" w:rsidRDefault="00041061" w:rsidP="00041061">
      <w:pPr>
        <w:pStyle w:val="Default"/>
        <w:rPr>
          <w:b/>
          <w:bCs/>
          <w:iCs/>
          <w:sz w:val="28"/>
          <w:szCs w:val="28"/>
        </w:rPr>
      </w:pPr>
    </w:p>
    <w:sectPr w:rsidR="00041061" w:rsidSect="00322082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AF" w:rsidRDefault="00A321AF" w:rsidP="009D5571">
      <w:pPr>
        <w:spacing w:after="0" w:line="240" w:lineRule="auto"/>
      </w:pPr>
      <w:r>
        <w:separator/>
      </w:r>
    </w:p>
  </w:endnote>
  <w:endnote w:type="continuationSeparator" w:id="0">
    <w:p w:rsidR="00A321AF" w:rsidRDefault="00A321AF" w:rsidP="009D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010899"/>
      <w:docPartObj>
        <w:docPartGallery w:val="Page Numbers (Bottom of Page)"/>
        <w:docPartUnique/>
      </w:docPartObj>
    </w:sdtPr>
    <w:sdtEndPr/>
    <w:sdtContent>
      <w:p w:rsidR="00322082" w:rsidRDefault="003220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D3A">
          <w:rPr>
            <w:noProof/>
          </w:rPr>
          <w:t>16</w:t>
        </w:r>
        <w:r>
          <w:fldChar w:fldCharType="end"/>
        </w:r>
      </w:p>
    </w:sdtContent>
  </w:sdt>
  <w:p w:rsidR="00322082" w:rsidRDefault="003220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AF" w:rsidRDefault="00A321AF" w:rsidP="009D5571">
      <w:pPr>
        <w:spacing w:after="0" w:line="240" w:lineRule="auto"/>
      </w:pPr>
      <w:r>
        <w:separator/>
      </w:r>
    </w:p>
  </w:footnote>
  <w:footnote w:type="continuationSeparator" w:id="0">
    <w:p w:rsidR="00A321AF" w:rsidRDefault="00A321AF" w:rsidP="009D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061" w:rsidRDefault="00041061">
    <w:pPr>
      <w:pStyle w:val="a4"/>
      <w:jc w:val="center"/>
    </w:pPr>
  </w:p>
  <w:p w:rsidR="00041061" w:rsidRDefault="000410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780F6C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61DC926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C472A8F"/>
    <w:multiLevelType w:val="hybridMultilevel"/>
    <w:tmpl w:val="92EE2B4A"/>
    <w:lvl w:ilvl="0" w:tplc="04FEE4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3C03"/>
    <w:multiLevelType w:val="hybridMultilevel"/>
    <w:tmpl w:val="5438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497D"/>
    <w:multiLevelType w:val="multilevel"/>
    <w:tmpl w:val="CC16E64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BD32F8B"/>
    <w:multiLevelType w:val="hybridMultilevel"/>
    <w:tmpl w:val="FA1A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2342D"/>
    <w:multiLevelType w:val="hybridMultilevel"/>
    <w:tmpl w:val="9B6AB230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D22B0"/>
    <w:multiLevelType w:val="multilevel"/>
    <w:tmpl w:val="6D56D932"/>
    <w:lvl w:ilvl="0">
      <w:start w:val="1"/>
      <w:numFmt w:val="decimal"/>
      <w:lvlText w:val="%1."/>
      <w:lvlJc w:val="left"/>
      <w:pPr>
        <w:tabs>
          <w:tab w:val="num" w:pos="709"/>
        </w:tabs>
        <w:ind w:left="199" w:firstLine="85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24A7630"/>
    <w:multiLevelType w:val="hybridMultilevel"/>
    <w:tmpl w:val="AC0614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50E1146A"/>
    <w:multiLevelType w:val="hybridMultilevel"/>
    <w:tmpl w:val="BBB22F7C"/>
    <w:lvl w:ilvl="0" w:tplc="7FFA3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BE4A8D"/>
    <w:multiLevelType w:val="singleLevel"/>
    <w:tmpl w:val="8398D3D8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1" w15:restartNumberingAfterBreak="0">
    <w:nsid w:val="5C0E5352"/>
    <w:multiLevelType w:val="hybridMultilevel"/>
    <w:tmpl w:val="607CF880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E0691"/>
    <w:multiLevelType w:val="hybridMultilevel"/>
    <w:tmpl w:val="E0721EA6"/>
    <w:lvl w:ilvl="0" w:tplc="7DDA8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5A5D0A"/>
    <w:multiLevelType w:val="multilevel"/>
    <w:tmpl w:val="CC16E64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689C73B0"/>
    <w:multiLevelType w:val="hybridMultilevel"/>
    <w:tmpl w:val="9D262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E7A7E"/>
    <w:multiLevelType w:val="multilevel"/>
    <w:tmpl w:val="062E5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AF575AE"/>
    <w:multiLevelType w:val="hybridMultilevel"/>
    <w:tmpl w:val="BF302FE0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23BBB"/>
    <w:multiLevelType w:val="hybridMultilevel"/>
    <w:tmpl w:val="7F90585E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4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4"/>
  </w:num>
  <w:num w:numId="12">
    <w:abstractNumId w:val="16"/>
  </w:num>
  <w:num w:numId="13">
    <w:abstractNumId w:val="11"/>
  </w:num>
  <w:num w:numId="14">
    <w:abstractNumId w:val="6"/>
  </w:num>
  <w:num w:numId="15">
    <w:abstractNumId w:val="17"/>
  </w:num>
  <w:num w:numId="16">
    <w:abstractNumId w:val="15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1F3"/>
    <w:rsid w:val="00041061"/>
    <w:rsid w:val="00044E9B"/>
    <w:rsid w:val="00052B20"/>
    <w:rsid w:val="00063A10"/>
    <w:rsid w:val="00066EFE"/>
    <w:rsid w:val="00077309"/>
    <w:rsid w:val="000F5EF6"/>
    <w:rsid w:val="001021AD"/>
    <w:rsid w:val="001576BD"/>
    <w:rsid w:val="001B4391"/>
    <w:rsid w:val="001C467F"/>
    <w:rsid w:val="002024D4"/>
    <w:rsid w:val="0022330C"/>
    <w:rsid w:val="00266263"/>
    <w:rsid w:val="00277FAE"/>
    <w:rsid w:val="002F09E4"/>
    <w:rsid w:val="00322082"/>
    <w:rsid w:val="0032277C"/>
    <w:rsid w:val="00347A7B"/>
    <w:rsid w:val="00355E78"/>
    <w:rsid w:val="00393AFD"/>
    <w:rsid w:val="00492D60"/>
    <w:rsid w:val="00535C70"/>
    <w:rsid w:val="005512C9"/>
    <w:rsid w:val="00617437"/>
    <w:rsid w:val="006849A8"/>
    <w:rsid w:val="006D44C2"/>
    <w:rsid w:val="00741FE5"/>
    <w:rsid w:val="007F4692"/>
    <w:rsid w:val="00800DF4"/>
    <w:rsid w:val="008677F0"/>
    <w:rsid w:val="00872E9A"/>
    <w:rsid w:val="00887A5F"/>
    <w:rsid w:val="008A6B94"/>
    <w:rsid w:val="008E3F5D"/>
    <w:rsid w:val="00915A8A"/>
    <w:rsid w:val="00975D94"/>
    <w:rsid w:val="00976060"/>
    <w:rsid w:val="00976802"/>
    <w:rsid w:val="009D5571"/>
    <w:rsid w:val="00A0362D"/>
    <w:rsid w:val="00A321AF"/>
    <w:rsid w:val="00A403E1"/>
    <w:rsid w:val="00A94E7C"/>
    <w:rsid w:val="00AC5D3A"/>
    <w:rsid w:val="00B34834"/>
    <w:rsid w:val="00BB4759"/>
    <w:rsid w:val="00BD6DAF"/>
    <w:rsid w:val="00C36718"/>
    <w:rsid w:val="00C90761"/>
    <w:rsid w:val="00CD11F3"/>
    <w:rsid w:val="00DC1785"/>
    <w:rsid w:val="00E120D2"/>
    <w:rsid w:val="00E92E3B"/>
    <w:rsid w:val="00F6693E"/>
    <w:rsid w:val="00F80EA8"/>
    <w:rsid w:val="00FC39C1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F488"/>
  <w15:docId w15:val="{51228CE7-96B6-49E6-851F-844B568C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1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D11F3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D11F3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355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355E78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rsid w:val="00355E78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55E78"/>
    <w:rPr>
      <w:rFonts w:ascii="Calibri" w:eastAsia="Times New Roman" w:hAnsi="Calibri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355E7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571"/>
  </w:style>
  <w:style w:type="paragraph" w:styleId="a6">
    <w:name w:val="footer"/>
    <w:basedOn w:val="a"/>
    <w:link w:val="a7"/>
    <w:uiPriority w:val="99"/>
    <w:unhideWhenUsed/>
    <w:rsid w:val="009D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571"/>
  </w:style>
  <w:style w:type="table" w:styleId="a8">
    <w:name w:val="Table Grid"/>
    <w:basedOn w:val="a1"/>
    <w:uiPriority w:val="59"/>
    <w:rsid w:val="0088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87A5F"/>
    <w:pPr>
      <w:ind w:left="720"/>
      <w:contextualSpacing/>
    </w:pPr>
  </w:style>
  <w:style w:type="character" w:customStyle="1" w:styleId="aa">
    <w:name w:val="Основной текст_"/>
    <w:basedOn w:val="a0"/>
    <w:link w:val="21"/>
    <w:rsid w:val="00277FA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277FA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04106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41061"/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041061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041061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vet.ru/docs/vet_lo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mvl.bryansktel.ru/vetzak/tip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0331A-2413-4AEC-8099-A8F11120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18</Pages>
  <Words>4923</Words>
  <Characters>28064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паразит</dc:creator>
  <cp:keywords/>
  <dc:description/>
  <cp:lastModifiedBy>Комп 10</cp:lastModifiedBy>
  <cp:revision>23</cp:revision>
  <cp:lastPrinted>2013-05-28T11:30:00Z</cp:lastPrinted>
  <dcterms:created xsi:type="dcterms:W3CDTF">2013-05-28T08:51:00Z</dcterms:created>
  <dcterms:modified xsi:type="dcterms:W3CDTF">2022-04-06T08:25:00Z</dcterms:modified>
</cp:coreProperties>
</file>